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882" w:rsidRDefault="002B342E">
      <w:pPr>
        <w:rPr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934808" cy="1397977"/>
            <wp:effectExtent l="0" t="0" r="0" b="0"/>
            <wp:docPr id="1" name="Рисунок 1" descr="C:\Users\User\Pictures\sove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ovet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b="22342"/>
                    <a:stretch/>
                  </pic:blipFill>
                  <pic:spPr bwMode="auto">
                    <a:xfrm>
                      <a:off x="0" y="0"/>
                      <a:ext cx="5939155" cy="139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342E" w:rsidRDefault="00160974" w:rsidP="002A4B15">
      <w:pPr>
        <w:jc w:val="center"/>
        <w:rPr>
          <w:rFonts w:ascii="Times New Roman" w:hAnsi="Times New Roman" w:cs="Times New Roman"/>
          <w:b/>
          <w:sz w:val="36"/>
          <w:lang w:val="ba-RU"/>
        </w:rPr>
      </w:pPr>
      <w:r w:rsidRPr="002A4B15">
        <w:rPr>
          <w:rFonts w:ascii="Times New Roman" w:hAnsi="Times New Roman" w:cs="Times New Roman"/>
          <w:b/>
          <w:sz w:val="36"/>
          <w:lang w:val="ba-RU"/>
        </w:rPr>
        <w:t xml:space="preserve">ҠАРАР </w:t>
      </w:r>
      <w:r w:rsidR="00E14794">
        <w:rPr>
          <w:rFonts w:ascii="Times New Roman" w:hAnsi="Times New Roman" w:cs="Times New Roman"/>
          <w:b/>
          <w:sz w:val="36"/>
          <w:lang w:val="ba-RU"/>
        </w:rPr>
        <w:t xml:space="preserve">                                              </w:t>
      </w:r>
      <w:r w:rsidR="00694A1C">
        <w:rPr>
          <w:rFonts w:ascii="Times New Roman" w:hAnsi="Times New Roman" w:cs="Times New Roman"/>
          <w:b/>
          <w:sz w:val="36"/>
          <w:lang w:val="ba-RU"/>
        </w:rPr>
        <w:t>ПОСТАНОВЛЕНИЕ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публичных слушаниях по проекту  решения Совета 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</w:rPr>
        <w:t>муниципального района Мелеузовский район Республики Башкортостан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</w:rPr>
        <w:t>«Об утверждении отчета об исполнении бюджета муниципального района Мелеузовский район Республики Башкортостан за 201</w:t>
      </w:r>
      <w:r w:rsidR="00E14794">
        <w:rPr>
          <w:rFonts w:ascii="Times New Roman" w:eastAsia="Times New Roman" w:hAnsi="Times New Roman" w:cs="Times New Roman"/>
          <w:b/>
          <w:bCs/>
          <w:sz w:val="26"/>
          <w:szCs w:val="26"/>
        </w:rPr>
        <w:t>8</w:t>
      </w:r>
      <w:r w:rsidRPr="00694A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год» 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ab/>
        <w:t xml:space="preserve">В соответствии со статьей 28 Федерального закона «Об общих принципах организации местного самоуправления в Российской Федерации» 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694A1C" w:rsidRPr="00694A1C" w:rsidRDefault="00694A1C" w:rsidP="00694A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94A1C">
        <w:rPr>
          <w:rFonts w:ascii="Times New Roman" w:eastAsia="Times New Roman" w:hAnsi="Times New Roman" w:cs="Times New Roman"/>
          <w:bCs/>
          <w:sz w:val="26"/>
          <w:szCs w:val="26"/>
        </w:rPr>
        <w:t>1. Назначить публичные слушания по проекту решения Совета муниципального района Мелеузовский район Республики Башкортостан</w:t>
      </w:r>
      <w:r w:rsidRPr="00694A1C">
        <w:rPr>
          <w:rFonts w:ascii="Times New Roman" w:eastAsia="Times New Roman" w:hAnsi="Times New Roman" w:cs="Times New Roman"/>
          <w:bCs/>
          <w:sz w:val="26"/>
          <w:szCs w:val="26"/>
        </w:rPr>
        <w:br/>
        <w:t xml:space="preserve"> «Об утверждении отчета об исполнении бюджета муниципального района Мелеузовский район Республики Башкортостан за 201</w:t>
      </w:r>
      <w:r w:rsidR="00E14794">
        <w:rPr>
          <w:rFonts w:ascii="Times New Roman" w:eastAsia="Times New Roman" w:hAnsi="Times New Roman" w:cs="Times New Roman"/>
          <w:bCs/>
          <w:sz w:val="26"/>
          <w:szCs w:val="26"/>
        </w:rPr>
        <w:t>8</w:t>
      </w:r>
      <w:r w:rsidRPr="00694A1C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год» (далее – проект решения Совета) на 16 апреля 201</w:t>
      </w:r>
      <w:r w:rsidR="00E14794">
        <w:rPr>
          <w:rFonts w:ascii="Times New Roman" w:eastAsia="Times New Roman" w:hAnsi="Times New Roman" w:cs="Times New Roman"/>
          <w:bCs/>
          <w:sz w:val="26"/>
          <w:szCs w:val="26"/>
        </w:rPr>
        <w:t>9</w:t>
      </w:r>
      <w:r w:rsidRPr="00694A1C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года в 1</w:t>
      </w:r>
      <w:r w:rsidR="00E14794">
        <w:rPr>
          <w:rFonts w:ascii="Times New Roman" w:eastAsia="Times New Roman" w:hAnsi="Times New Roman" w:cs="Times New Roman"/>
          <w:bCs/>
          <w:sz w:val="26"/>
          <w:szCs w:val="26"/>
        </w:rPr>
        <w:t>0</w:t>
      </w:r>
      <w:r w:rsidRPr="00694A1C">
        <w:rPr>
          <w:rFonts w:ascii="Times New Roman" w:eastAsia="Times New Roman" w:hAnsi="Times New Roman" w:cs="Times New Roman"/>
          <w:bCs/>
          <w:sz w:val="26"/>
          <w:szCs w:val="26"/>
        </w:rPr>
        <w:t>.00</w:t>
      </w:r>
      <w:r w:rsidR="00E14794">
        <w:rPr>
          <w:rFonts w:ascii="Times New Roman" w:eastAsia="Times New Roman" w:hAnsi="Times New Roman" w:cs="Times New Roman"/>
          <w:bCs/>
          <w:sz w:val="26"/>
          <w:szCs w:val="26"/>
        </w:rPr>
        <w:t xml:space="preserve"> часов</w:t>
      </w:r>
      <w:r w:rsidRPr="00694A1C">
        <w:rPr>
          <w:rFonts w:ascii="Times New Roman" w:eastAsia="Times New Roman" w:hAnsi="Times New Roman" w:cs="Times New Roman"/>
          <w:bCs/>
          <w:sz w:val="26"/>
          <w:szCs w:val="26"/>
        </w:rPr>
        <w:t xml:space="preserve">. Место проведения слушаний: </w:t>
      </w:r>
      <w:r w:rsidR="00E14794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</w:t>
      </w:r>
      <w:r w:rsidRPr="00694A1C">
        <w:rPr>
          <w:rFonts w:ascii="Times New Roman" w:eastAsia="Times New Roman" w:hAnsi="Times New Roman" w:cs="Times New Roman"/>
          <w:bCs/>
          <w:sz w:val="26"/>
          <w:szCs w:val="26"/>
        </w:rPr>
        <w:t>г. Мелеуз, ул. Ленина, д. 123, ГДК.</w:t>
      </w:r>
    </w:p>
    <w:p w:rsidR="00694A1C" w:rsidRPr="00694A1C" w:rsidRDefault="00694A1C" w:rsidP="00694A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>2. Создать комиссию по проведению публичных слушаний по проекту  решения Совета (далее – Комиссия по проведению публичных слушаний) в следующем составе: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>председатель комиссии – Суботин А. В., глава муниципального района Мелеузовский р</w:t>
      </w:r>
      <w:r w:rsidR="00E14794">
        <w:rPr>
          <w:rFonts w:ascii="Times New Roman" w:hAnsi="Times New Roman" w:cs="Times New Roman"/>
          <w:sz w:val="26"/>
          <w:szCs w:val="26"/>
        </w:rPr>
        <w:t xml:space="preserve">айон Республики Башкортостан - </w:t>
      </w:r>
      <w:r w:rsidRPr="00694A1C">
        <w:rPr>
          <w:rFonts w:ascii="Times New Roman" w:hAnsi="Times New Roman" w:cs="Times New Roman"/>
          <w:sz w:val="26"/>
          <w:szCs w:val="26"/>
        </w:rPr>
        <w:t>председатель Совета;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>заместитель председателя комиссии – Мячина Е. В., председатель постоянной комиссии Совета по  бюджету, финансам и вопросам собственности;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 xml:space="preserve">секретарь комиссии – Гончаренко Г. Н., заместитель главы Администрации по финансовым вопросам – начальник финансового управления. </w:t>
      </w:r>
    </w:p>
    <w:p w:rsidR="00694A1C" w:rsidRPr="00694A1C" w:rsidRDefault="00694A1C" w:rsidP="00694A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>3. Организацию и проведение публичных слушаний по проекту решения Совета возложить на Комиссию по проведению публичных слушаний.</w:t>
      </w:r>
    </w:p>
    <w:p w:rsidR="00694A1C" w:rsidRPr="00694A1C" w:rsidRDefault="00694A1C" w:rsidP="00694A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>4. Установить, что письменные предложения жителей муниципального района Мелеузовский район Республики Башкортостан по проекту решения Совета муниципального района  направляются в Совет муниципального района (по адресу: г. Мелеуз, ул. Воровского, д. 4, каб. 207) в период со дня опубликования настоящего Постановления по 12 апреля 201</w:t>
      </w:r>
      <w:r w:rsidR="00E14794">
        <w:rPr>
          <w:rFonts w:ascii="Times New Roman" w:hAnsi="Times New Roman" w:cs="Times New Roman"/>
          <w:sz w:val="26"/>
          <w:szCs w:val="26"/>
        </w:rPr>
        <w:t>9</w:t>
      </w:r>
      <w:r w:rsidRPr="00694A1C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694A1C" w:rsidRPr="00694A1C" w:rsidRDefault="00694A1C" w:rsidP="00694A1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 xml:space="preserve">5. Обнародовать настоящее Постановление в газете «Путь Октября» и на официальном сайте муниципального района. 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>Глава муниципального района</w:t>
      </w:r>
    </w:p>
    <w:p w:rsidR="00694A1C" w:rsidRPr="00694A1C" w:rsidRDefault="00694A1C" w:rsidP="00694A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 xml:space="preserve">Мелеузовский район Республики </w:t>
      </w:r>
    </w:p>
    <w:p w:rsidR="00694A1C" w:rsidRDefault="00694A1C" w:rsidP="00694A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 xml:space="preserve">Башкортостан  - председатель Совета </w:t>
      </w:r>
      <w:r w:rsidRPr="00694A1C">
        <w:rPr>
          <w:rFonts w:ascii="Times New Roman" w:hAnsi="Times New Roman" w:cs="Times New Roman"/>
          <w:sz w:val="26"/>
          <w:szCs w:val="26"/>
        </w:rPr>
        <w:tab/>
      </w:r>
      <w:r w:rsidRPr="00694A1C">
        <w:rPr>
          <w:rFonts w:ascii="Times New Roman" w:hAnsi="Times New Roman" w:cs="Times New Roman"/>
          <w:sz w:val="26"/>
          <w:szCs w:val="26"/>
        </w:rPr>
        <w:tab/>
      </w:r>
      <w:r w:rsidRPr="00694A1C">
        <w:rPr>
          <w:rFonts w:ascii="Times New Roman" w:hAnsi="Times New Roman" w:cs="Times New Roman"/>
          <w:sz w:val="26"/>
          <w:szCs w:val="26"/>
        </w:rPr>
        <w:tab/>
      </w:r>
      <w:r w:rsidRPr="00694A1C">
        <w:rPr>
          <w:rFonts w:ascii="Times New Roman" w:hAnsi="Times New Roman" w:cs="Times New Roman"/>
          <w:sz w:val="26"/>
          <w:szCs w:val="26"/>
        </w:rPr>
        <w:tab/>
        <w:t xml:space="preserve">А. В. Суботин </w:t>
      </w:r>
    </w:p>
    <w:p w:rsidR="00E14794" w:rsidRDefault="00E14794" w:rsidP="00E14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94A1C" w:rsidRDefault="00694A1C" w:rsidP="00E14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4A1C">
        <w:rPr>
          <w:rFonts w:ascii="Times New Roman" w:hAnsi="Times New Roman" w:cs="Times New Roman"/>
          <w:sz w:val="26"/>
          <w:szCs w:val="26"/>
        </w:rPr>
        <w:t>г. Мелеуз</w:t>
      </w:r>
    </w:p>
    <w:p w:rsidR="00E14794" w:rsidRDefault="00E14794" w:rsidP="00E14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«29» марта 2019 года</w:t>
      </w:r>
    </w:p>
    <w:p w:rsidR="00E14794" w:rsidRPr="00694A1C" w:rsidRDefault="00E14794" w:rsidP="00E147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 31</w:t>
      </w:r>
    </w:p>
    <w:sectPr w:rsidR="00E14794" w:rsidRPr="00694A1C" w:rsidSect="00694A1C">
      <w:pgSz w:w="11906" w:h="16838"/>
      <w:pgMar w:top="1134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2E"/>
    <w:rsid w:val="000467FF"/>
    <w:rsid w:val="00160974"/>
    <w:rsid w:val="00195C53"/>
    <w:rsid w:val="0020488E"/>
    <w:rsid w:val="002A4B15"/>
    <w:rsid w:val="002B342E"/>
    <w:rsid w:val="005957C0"/>
    <w:rsid w:val="00694A1C"/>
    <w:rsid w:val="00E11882"/>
    <w:rsid w:val="00E14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4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4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2</cp:revision>
  <dcterms:created xsi:type="dcterms:W3CDTF">2019-04-17T03:07:00Z</dcterms:created>
  <dcterms:modified xsi:type="dcterms:W3CDTF">2019-04-17T03:07:00Z</dcterms:modified>
</cp:coreProperties>
</file>