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9D" w:rsidRDefault="008B7A79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B7A79" w:rsidRDefault="008B7A79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Главы Администрации МР Мелеузовский район </w:t>
      </w:r>
    </w:p>
    <w:p w:rsidR="008B7A79" w:rsidRDefault="008B7A79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8B7A79" w:rsidRPr="008B7A79" w:rsidRDefault="0011394A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</w:t>
      </w:r>
      <w:r w:rsidR="008B7A79">
        <w:rPr>
          <w:rFonts w:ascii="Times New Roman" w:hAnsi="Times New Roman"/>
          <w:b/>
          <w:sz w:val="28"/>
          <w:szCs w:val="28"/>
        </w:rPr>
        <w:t xml:space="preserve"> декабря 2015 года</w:t>
      </w:r>
      <w:r>
        <w:rPr>
          <w:rFonts w:ascii="Times New Roman" w:hAnsi="Times New Roman"/>
          <w:b/>
          <w:sz w:val="28"/>
          <w:szCs w:val="28"/>
        </w:rPr>
        <w:t xml:space="preserve"> № 2431</w:t>
      </w:r>
    </w:p>
    <w:p w:rsidR="00AD4A9D" w:rsidRDefault="00AD4A9D" w:rsidP="00AD4A9D">
      <w:pPr>
        <w:pStyle w:val="ConsPlusTitle"/>
        <w:suppressAutoHyphens/>
        <w:rPr>
          <w:sz w:val="28"/>
          <w:szCs w:val="28"/>
        </w:rPr>
      </w:pPr>
    </w:p>
    <w:p w:rsidR="00AD4A9D" w:rsidRDefault="00AD4A9D" w:rsidP="00AD4A9D">
      <w:pPr>
        <w:pStyle w:val="ConsPlusTitle"/>
        <w:suppressAutoHyphens/>
        <w:rPr>
          <w:sz w:val="28"/>
          <w:szCs w:val="28"/>
        </w:rPr>
      </w:pPr>
    </w:p>
    <w:p w:rsidR="00AD4A9D" w:rsidRDefault="00AD4A9D" w:rsidP="00AD4A9D">
      <w:pPr>
        <w:pStyle w:val="ConsPlusTitle"/>
        <w:suppressAutoHyphens/>
        <w:rPr>
          <w:sz w:val="28"/>
          <w:szCs w:val="28"/>
        </w:rPr>
      </w:pPr>
    </w:p>
    <w:p w:rsidR="00AD4A9D" w:rsidRPr="006E4121" w:rsidRDefault="00AD4A9D" w:rsidP="00AD4A9D">
      <w:pPr>
        <w:pStyle w:val="ConsPlusTitle"/>
        <w:suppressAutoHyphens/>
        <w:rPr>
          <w:b w:val="0"/>
          <w:sz w:val="28"/>
          <w:szCs w:val="28"/>
        </w:rPr>
      </w:pPr>
      <w:r w:rsidRPr="006E4121">
        <w:rPr>
          <w:b w:val="0"/>
          <w:sz w:val="28"/>
          <w:szCs w:val="28"/>
        </w:rPr>
        <w:t xml:space="preserve">Об утверждении муниципальной </w:t>
      </w:r>
    </w:p>
    <w:p w:rsidR="00AD4A9D" w:rsidRPr="006E4121" w:rsidRDefault="00AD4A9D" w:rsidP="00AD4A9D">
      <w:pPr>
        <w:pStyle w:val="ConsPlusTitle"/>
        <w:suppressAutoHyphens/>
        <w:rPr>
          <w:b w:val="0"/>
          <w:sz w:val="28"/>
          <w:szCs w:val="28"/>
        </w:rPr>
      </w:pPr>
      <w:r w:rsidRPr="006E4121">
        <w:rPr>
          <w:b w:val="0"/>
          <w:sz w:val="28"/>
          <w:szCs w:val="28"/>
        </w:rPr>
        <w:t xml:space="preserve">программы «Снижение рисков и смягчение </w:t>
      </w:r>
      <w:r w:rsidR="006E4121">
        <w:rPr>
          <w:b w:val="0"/>
          <w:sz w:val="28"/>
          <w:szCs w:val="28"/>
        </w:rPr>
        <w:tab/>
      </w:r>
      <w:r w:rsidR="006E4121">
        <w:rPr>
          <w:b w:val="0"/>
          <w:sz w:val="28"/>
          <w:szCs w:val="28"/>
        </w:rPr>
        <w:tab/>
      </w:r>
      <w:r w:rsidR="006E4121">
        <w:rPr>
          <w:b w:val="0"/>
          <w:sz w:val="28"/>
          <w:szCs w:val="28"/>
        </w:rPr>
        <w:tab/>
      </w:r>
      <w:r w:rsidR="006E4121">
        <w:rPr>
          <w:b w:val="0"/>
          <w:sz w:val="28"/>
          <w:szCs w:val="28"/>
        </w:rPr>
        <w:tab/>
      </w:r>
      <w:r w:rsidR="006E4121">
        <w:rPr>
          <w:b w:val="0"/>
          <w:sz w:val="28"/>
          <w:szCs w:val="28"/>
        </w:rPr>
        <w:tab/>
        <w:t xml:space="preserve">         </w:t>
      </w:r>
      <w:r w:rsidRPr="006E4121">
        <w:rPr>
          <w:b w:val="0"/>
          <w:sz w:val="28"/>
          <w:szCs w:val="28"/>
        </w:rPr>
        <w:t xml:space="preserve">последствий чрезвычайных ситуаций природного </w:t>
      </w:r>
      <w:r w:rsidR="006E4121">
        <w:rPr>
          <w:b w:val="0"/>
          <w:sz w:val="28"/>
          <w:szCs w:val="28"/>
        </w:rPr>
        <w:tab/>
      </w:r>
      <w:r w:rsidR="006E4121">
        <w:rPr>
          <w:b w:val="0"/>
          <w:sz w:val="28"/>
          <w:szCs w:val="28"/>
        </w:rPr>
        <w:tab/>
      </w:r>
      <w:r w:rsidR="006E4121">
        <w:rPr>
          <w:b w:val="0"/>
          <w:sz w:val="28"/>
          <w:szCs w:val="28"/>
        </w:rPr>
        <w:tab/>
      </w:r>
      <w:r w:rsidR="006E4121">
        <w:rPr>
          <w:b w:val="0"/>
          <w:sz w:val="28"/>
          <w:szCs w:val="28"/>
        </w:rPr>
        <w:tab/>
      </w:r>
      <w:r w:rsidR="006E4121">
        <w:rPr>
          <w:b w:val="0"/>
          <w:sz w:val="28"/>
          <w:szCs w:val="28"/>
        </w:rPr>
        <w:tab/>
      </w:r>
      <w:r w:rsidR="006E4121">
        <w:rPr>
          <w:b w:val="0"/>
          <w:sz w:val="28"/>
          <w:szCs w:val="28"/>
        </w:rPr>
        <w:tab/>
        <w:t xml:space="preserve">       </w:t>
      </w:r>
      <w:r w:rsidRPr="006E4121">
        <w:rPr>
          <w:b w:val="0"/>
          <w:sz w:val="28"/>
          <w:szCs w:val="28"/>
        </w:rPr>
        <w:t>и техногенного характера</w:t>
      </w:r>
      <w:r w:rsidR="006E4121">
        <w:rPr>
          <w:b w:val="0"/>
          <w:sz w:val="28"/>
          <w:szCs w:val="28"/>
        </w:rPr>
        <w:t xml:space="preserve"> </w:t>
      </w:r>
      <w:r w:rsidRPr="006E4121">
        <w:rPr>
          <w:b w:val="0"/>
          <w:sz w:val="28"/>
          <w:szCs w:val="28"/>
        </w:rPr>
        <w:t xml:space="preserve">в муниципальном районе </w:t>
      </w:r>
      <w:r w:rsidR="006E4121">
        <w:rPr>
          <w:b w:val="0"/>
          <w:sz w:val="28"/>
          <w:szCs w:val="28"/>
        </w:rPr>
        <w:tab/>
      </w:r>
      <w:r w:rsidR="006E4121">
        <w:rPr>
          <w:b w:val="0"/>
          <w:sz w:val="28"/>
          <w:szCs w:val="28"/>
        </w:rPr>
        <w:tab/>
      </w:r>
      <w:r w:rsidR="006E4121">
        <w:rPr>
          <w:b w:val="0"/>
          <w:sz w:val="28"/>
          <w:szCs w:val="28"/>
        </w:rPr>
        <w:tab/>
      </w:r>
      <w:r w:rsidR="006E4121">
        <w:rPr>
          <w:b w:val="0"/>
          <w:sz w:val="28"/>
          <w:szCs w:val="28"/>
        </w:rPr>
        <w:tab/>
        <w:t xml:space="preserve">           </w:t>
      </w:r>
      <w:r w:rsidRPr="006E4121">
        <w:rPr>
          <w:b w:val="0"/>
          <w:sz w:val="28"/>
          <w:szCs w:val="28"/>
        </w:rPr>
        <w:t>Мелеузовский район</w:t>
      </w:r>
      <w:r w:rsidR="006E4121">
        <w:rPr>
          <w:b w:val="0"/>
          <w:sz w:val="28"/>
          <w:szCs w:val="28"/>
        </w:rPr>
        <w:t xml:space="preserve"> </w:t>
      </w:r>
      <w:r w:rsidRPr="006E4121">
        <w:rPr>
          <w:b w:val="0"/>
          <w:sz w:val="28"/>
          <w:szCs w:val="28"/>
        </w:rPr>
        <w:t xml:space="preserve">Республики Башкортостан» </w:t>
      </w: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E4121" w:rsidRDefault="006E4121" w:rsidP="006E4121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</w:t>
      </w:r>
      <w:r w:rsidR="00AD4A9D">
        <w:rPr>
          <w:rFonts w:ascii="Times New Roman" w:hAnsi="Times New Roman"/>
          <w:sz w:val="28"/>
          <w:szCs w:val="28"/>
        </w:rPr>
        <w:t>остановлением А</w:t>
      </w:r>
      <w:r>
        <w:rPr>
          <w:rFonts w:ascii="Times New Roman" w:hAnsi="Times New Roman"/>
          <w:sz w:val="28"/>
          <w:szCs w:val="28"/>
        </w:rPr>
        <w:t>дминистрации муниципального района</w:t>
      </w:r>
      <w:r w:rsidR="00AD4A9D">
        <w:rPr>
          <w:rFonts w:ascii="Times New Roman" w:hAnsi="Times New Roman"/>
          <w:sz w:val="28"/>
          <w:szCs w:val="28"/>
        </w:rPr>
        <w:t xml:space="preserve"> Мелеузовский район Республики Башкортостан  от 02.11.2015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04B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2022 </w:t>
      </w:r>
      <w:r w:rsidR="00AD4A9D">
        <w:rPr>
          <w:rFonts w:ascii="Times New Roman" w:hAnsi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района Мелеузовский район Республики Башкортостан» </w:t>
      </w:r>
    </w:p>
    <w:p w:rsidR="00AD4A9D" w:rsidRDefault="006E4121" w:rsidP="006E412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     </w:t>
      </w:r>
    </w:p>
    <w:p w:rsidR="00AD4A9D" w:rsidRDefault="006E4121" w:rsidP="006E4121">
      <w:pPr>
        <w:pStyle w:val="ConsPlusTitle"/>
        <w:suppressAutoHyphens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AD4A9D">
        <w:rPr>
          <w:b w:val="0"/>
          <w:sz w:val="28"/>
          <w:szCs w:val="28"/>
        </w:rPr>
        <w:t>1</w:t>
      </w:r>
      <w:r w:rsidR="00AD4A9D">
        <w:rPr>
          <w:sz w:val="28"/>
          <w:szCs w:val="28"/>
        </w:rPr>
        <w:t xml:space="preserve">. </w:t>
      </w:r>
      <w:r w:rsidR="00AD4A9D">
        <w:rPr>
          <w:b w:val="0"/>
          <w:sz w:val="28"/>
          <w:szCs w:val="28"/>
        </w:rPr>
        <w:t xml:space="preserve">Утвердить прилагаемую муниципальную </w:t>
      </w:r>
      <w:hyperlink r:id="rId6" w:anchor="Par28" w:history="1">
        <w:r w:rsidR="00AD4A9D" w:rsidRPr="00EE667C">
          <w:rPr>
            <w:rStyle w:val="a3"/>
            <w:rFonts w:eastAsia="Calibri"/>
            <w:b w:val="0"/>
            <w:sz w:val="28"/>
            <w:szCs w:val="28"/>
            <w:u w:val="none"/>
          </w:rPr>
          <w:t>программу</w:t>
        </w:r>
      </w:hyperlink>
      <w:r w:rsidR="00AD4A9D" w:rsidRPr="00EE667C">
        <w:rPr>
          <w:b w:val="0"/>
          <w:sz w:val="28"/>
          <w:szCs w:val="28"/>
        </w:rPr>
        <w:t xml:space="preserve"> </w:t>
      </w:r>
      <w:r w:rsidR="00AD4A9D">
        <w:rPr>
          <w:b w:val="0"/>
          <w:sz w:val="28"/>
          <w:szCs w:val="28"/>
        </w:rPr>
        <w:t>«Снижение рисков и смягчение последствий чрезвычайных ситуаций природного и техногенного характера в муниципальном районе Мелеузовский район Республики Башкортостан (далее – муниципальная программа).</w:t>
      </w:r>
    </w:p>
    <w:p w:rsidR="00AD4A9D" w:rsidRDefault="006E4121" w:rsidP="006E4121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D4A9D">
        <w:rPr>
          <w:rFonts w:ascii="Times New Roman" w:hAnsi="Times New Roman"/>
          <w:sz w:val="28"/>
          <w:szCs w:val="28"/>
        </w:rPr>
        <w:t xml:space="preserve">2. Определить муниципальным заказчиком муниципальной </w:t>
      </w:r>
      <w:hyperlink r:id="rId7" w:anchor="Par28" w:history="1">
        <w:r w:rsidR="00AD4A9D" w:rsidRPr="00EE667C">
          <w:rPr>
            <w:rStyle w:val="a3"/>
            <w:rFonts w:ascii="Times New Roman" w:hAnsi="Times New Roman"/>
            <w:sz w:val="28"/>
            <w:szCs w:val="28"/>
            <w:u w:val="none"/>
          </w:rPr>
          <w:t>программы</w:t>
        </w:r>
      </w:hyperlink>
      <w:r w:rsidR="00AD4A9D" w:rsidRPr="00EE667C">
        <w:rPr>
          <w:rFonts w:ascii="Times New Roman" w:hAnsi="Times New Roman"/>
          <w:sz w:val="28"/>
          <w:szCs w:val="28"/>
        </w:rPr>
        <w:t xml:space="preserve"> </w:t>
      </w:r>
      <w:r w:rsidR="00AD4A9D">
        <w:rPr>
          <w:rFonts w:ascii="Times New Roman" w:hAnsi="Times New Roman"/>
          <w:sz w:val="28"/>
          <w:szCs w:val="28"/>
        </w:rPr>
        <w:t>«Снижение рисков и смягчение последствий чрезвычайных ситуаций природного и техногенного характера</w:t>
      </w:r>
      <w:r w:rsidR="00AD4A9D">
        <w:rPr>
          <w:rFonts w:ascii="Times New Roman" w:hAnsi="Times New Roman"/>
          <w:b/>
          <w:sz w:val="28"/>
          <w:szCs w:val="28"/>
        </w:rPr>
        <w:t xml:space="preserve"> </w:t>
      </w:r>
      <w:r w:rsidR="00AD4A9D">
        <w:rPr>
          <w:rFonts w:ascii="Times New Roman" w:hAnsi="Times New Roman"/>
          <w:sz w:val="28"/>
          <w:szCs w:val="28"/>
        </w:rPr>
        <w:t>в муниципальном районе Мелеузовский район</w:t>
      </w:r>
      <w:r w:rsidR="00AD4A9D">
        <w:rPr>
          <w:rFonts w:ascii="Times New Roman" w:hAnsi="Times New Roman"/>
          <w:b/>
          <w:sz w:val="28"/>
          <w:szCs w:val="28"/>
        </w:rPr>
        <w:t xml:space="preserve"> </w:t>
      </w:r>
      <w:r w:rsidR="00AD4A9D">
        <w:rPr>
          <w:rFonts w:ascii="Times New Roman" w:hAnsi="Times New Roman"/>
          <w:sz w:val="28"/>
          <w:szCs w:val="28"/>
        </w:rPr>
        <w:t>Республики Башкортостан» Администрацию муниципального района Мелеузовский район Республики Башкортостан.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="00AD4A9D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начальника отдела по мобилизационной работе, ГОЧС </w:t>
      </w:r>
      <w:r w:rsidR="00AD4A9D">
        <w:rPr>
          <w:rFonts w:ascii="Times New Roman" w:hAnsi="Times New Roman"/>
          <w:color w:val="000000"/>
          <w:sz w:val="28"/>
          <w:szCs w:val="28"/>
        </w:rPr>
        <w:t>Администрации О.Ю. Воробьева.</w:t>
      </w:r>
    </w:p>
    <w:p w:rsidR="00AD4A9D" w:rsidRDefault="00AD4A9D" w:rsidP="008B7A79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AD4A9D" w:rsidRDefault="00AD4A9D" w:rsidP="006E412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Р.Н.Шамсутдинов</w:t>
      </w: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0479F" w:rsidRDefault="0020479F" w:rsidP="00AD4A9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0479F" w:rsidRDefault="0020479F" w:rsidP="00AD4A9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0479F" w:rsidRDefault="0020479F" w:rsidP="00AD4A9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0479F" w:rsidRDefault="0020479F" w:rsidP="00AD4A9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4A9D" w:rsidRDefault="00AD4A9D" w:rsidP="00AD4A9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СОГЛАСОВАНО:</w:t>
      </w:r>
    </w:p>
    <w:p w:rsidR="00AD4A9D" w:rsidRDefault="00AD4A9D" w:rsidP="00AD4A9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A9D" w:rsidRPr="00AD4A9D" w:rsidRDefault="00AD4A9D" w:rsidP="00AD4A9D">
      <w:pPr>
        <w:suppressAutoHyphens/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Заместитель главы Администрации                                                                                      по экономическому развитию,                                                                                 промышленности и инвестициям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Т.А.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Шафиков</w:t>
      </w:r>
      <w:proofErr w:type="spellEnd"/>
    </w:p>
    <w:p w:rsidR="00AD4A9D" w:rsidRDefault="00AD4A9D" w:rsidP="00AD4A9D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4A9D" w:rsidRDefault="00AD4A9D" w:rsidP="00AD4A9D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А.Р. </w:t>
      </w:r>
      <w:proofErr w:type="spellStart"/>
      <w:r>
        <w:rPr>
          <w:rFonts w:ascii="Times New Roman" w:hAnsi="Times New Roman"/>
          <w:sz w:val="28"/>
          <w:szCs w:val="28"/>
        </w:rPr>
        <w:t>Хуснутдинов</w:t>
      </w:r>
      <w:proofErr w:type="spellEnd"/>
    </w:p>
    <w:p w:rsidR="00AD4A9D" w:rsidRDefault="00AD4A9D" w:rsidP="00AD4A9D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4A9D" w:rsidRDefault="00AD4A9D" w:rsidP="00AD4A9D">
      <w:pPr>
        <w:tabs>
          <w:tab w:val="left" w:pos="630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отдела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Т.Д. Дмитриева</w:t>
      </w:r>
    </w:p>
    <w:p w:rsidR="00AD4A9D" w:rsidRDefault="00AD4A9D" w:rsidP="00AD4A9D">
      <w:pPr>
        <w:tabs>
          <w:tab w:val="left" w:pos="630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4A9D" w:rsidRDefault="00AD4A9D" w:rsidP="00AD4A9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мобилизационной работе,</w:t>
      </w:r>
    </w:p>
    <w:p w:rsidR="00AD4A9D" w:rsidRDefault="00AD4A9D" w:rsidP="00AD4A9D">
      <w:pPr>
        <w:tabs>
          <w:tab w:val="left" w:pos="630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ГОЧС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О.Ю.Воробьев</w:t>
      </w:r>
    </w:p>
    <w:p w:rsidR="00AD4A9D" w:rsidRDefault="00AD4A9D" w:rsidP="00AD4A9D">
      <w:pPr>
        <w:tabs>
          <w:tab w:val="left" w:pos="6300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6E4121" w:rsidRDefault="006E4121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6E4121" w:rsidRDefault="006E4121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6E4121" w:rsidRDefault="006E4121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6E4121" w:rsidRDefault="006E4121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6E4121" w:rsidRDefault="006E4121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6E4121" w:rsidRDefault="006E4121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Исп. П.А.Гурьянов</w:t>
      </w: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8(34764)3-25-24</w:t>
      </w: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Утверждена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 xml:space="preserve">  постановлением</w:t>
      </w:r>
      <w:proofErr w:type="gramEnd"/>
      <w:r>
        <w:rPr>
          <w:rFonts w:ascii="Times New Roman" w:hAnsi="Times New Roman"/>
        </w:rPr>
        <w:t xml:space="preserve"> главы </w:t>
      </w: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Администрации муниципального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района Мелеузовский район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Республики Башкортостан</w:t>
      </w:r>
    </w:p>
    <w:p w:rsidR="00AD4A9D" w:rsidRDefault="00AD4A9D" w:rsidP="00AD4A9D">
      <w:pPr>
        <w:suppressAutoHyphens/>
        <w:spacing w:after="0" w:line="0" w:lineRule="atLeast"/>
        <w:jc w:val="center"/>
        <w:rPr>
          <w:rFonts w:ascii="Times New Roman" w:hAnsi="Times New Roman"/>
          <w:highlight w:val="gree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20479F">
        <w:rPr>
          <w:rFonts w:ascii="Times New Roman" w:hAnsi="Times New Roman"/>
        </w:rPr>
        <w:t xml:space="preserve">                       от</w:t>
      </w:r>
      <w:r w:rsidR="0011394A">
        <w:rPr>
          <w:rFonts w:ascii="Times New Roman" w:hAnsi="Times New Roman"/>
        </w:rPr>
        <w:t xml:space="preserve"> 31.12 2015 № 2431</w:t>
      </w:r>
    </w:p>
    <w:p w:rsidR="00AD4A9D" w:rsidRDefault="00AD4A9D" w:rsidP="00AD4A9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A9D" w:rsidRDefault="00AD4A9D" w:rsidP="00AD4A9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A9D">
        <w:rPr>
          <w:rFonts w:ascii="Times New Roman" w:hAnsi="Times New Roman"/>
          <w:b/>
          <w:sz w:val="28"/>
          <w:szCs w:val="28"/>
        </w:rPr>
        <w:t xml:space="preserve">МУНИЦИПАЛЬНАЯ ПРОГРАММА МЕЛЕУЗОВСКОГО РАЙОНА </w:t>
      </w:r>
      <w:r w:rsidRPr="00AD4A9D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«СНИЖЕНИЕ РИСКОВ И СМЯГЧЕНИЕ ПОСЛЕДСТВИЙ ЧРЕЗВЫЧАЙНЫХ СИТУАЦИЙ ПРИРОДНОГО И ТЕХНОГЕННОГО ХАРАКТЕРА В МУНИЦИПАЛЬНОМ РАЙОНЕ МЕЛЕУЗОВСКИЙ РАЙОН             РЕСПУБЛИКИ БАШКОРТОСТАН»</w:t>
      </w:r>
    </w:p>
    <w:p w:rsidR="00AD4A9D" w:rsidRDefault="00AD4A9D" w:rsidP="00AD4A9D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</w:p>
    <w:p w:rsidR="00AD4A9D" w:rsidRDefault="00AD4A9D" w:rsidP="00AD4A9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AD4A9D" w:rsidRDefault="00AD4A9D" w:rsidP="00AD4A9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7982"/>
      </w:tblGrid>
      <w:tr w:rsidR="00AD4A9D" w:rsidTr="00AD4A9D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 w:rsidP="00AD4A9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по мобилизационной работе и ГОЧС Администрации муниципального района</w:t>
            </w:r>
          </w:p>
        </w:tc>
      </w:tr>
      <w:tr w:rsidR="00AD4A9D" w:rsidTr="00AD4A9D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1.Информационно – аналитический отдел.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2.Отдел экономического развития, промышленности и инвестиций, предпринимательства, туризма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рынка.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3.Сектор по физической культуре и спорту.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4.Сектор по делам молодежи.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5.Отдел образования.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6.Отдел культуры.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7.Совет Добровольной народной дружины. 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8.Комиссия по делам несовершеннолетних и защите их прав.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9.Администрации сельских поселений (по согласованию).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10.Отдел МВД России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Мелеузовскому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(по согласованию).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11.Отдел в г. Кумертау УФСБ Российской Федерации по Республике Башкортостан  (по согласованию).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12.Отдел по г. Мелеуз УФСНК России по Республике Башкортостан (по согласованию).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13.ГБУЗ РБ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Мелеузовская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 (по согласованию).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14.Предприятия ЖКХ (по согласованию). 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15.Государственное казенное Учреждение «Центр занятости населения Мелеузовского района» (по согласованию).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16.Управление труда и социальной защиты населения (по согласованию).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17.Местные средства массовой информации (по согласованию). 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18.Учреждения образования (по согласованию). 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19.Предприятия района и города (по согласованию).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20.Филиал ФГБОУ ВПО «МГУТУ» в г. Мелеуз (по согласованию).</w:t>
            </w:r>
          </w:p>
          <w:p w:rsidR="00AD4A9D" w:rsidRDefault="00AD4A9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A9D" w:rsidTr="00AD4A9D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муниципальной программы.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9D" w:rsidRDefault="00AD4A9D">
            <w:pPr>
              <w:pStyle w:val="a5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Цели: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Последовательное снижение рисков чрезвычайных ситуаций, повышение безопасности населения муниципального района. Обеспечение необходимых условий для безопасности жизнедеятельности и устойчивого социально-экономического развития муниципального района.  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Задачи: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1.Снижение экономического ущерба и повышение эффективности работы экстренных служб муниципального района в критических условиях и чрезвычайных ситуациях. 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2.Создание (развитие) информационного обеспечения, совершенствование системы связи и оповещения при чрезвычайных ситуациях. Развитие единой системы экстренного оповещения «Служба 112» на базе МКУ «ЕДДС муниципального района Мелеузовский район РБ».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Обучение населения действиям  в области защиты от чрезвычайных ситуаций природного и техногенного характера, а также правилам поведения в чрезвычайных ситуациях.</w:t>
            </w:r>
          </w:p>
          <w:p w:rsidR="00AD4A9D" w:rsidRDefault="00AD4A9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D4A9D" w:rsidTr="00AD4A9D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Сроки и этапы   реализации муниципальной программы       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2016-2021 гг. без деления на этапы</w:t>
            </w:r>
          </w:p>
        </w:tc>
      </w:tr>
      <w:tr w:rsidR="00AD4A9D" w:rsidTr="00AD4A9D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D4A9D" w:rsidTr="00AD4A9D">
        <w:trPr>
          <w:trHeight w:val="1755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9D" w:rsidRDefault="00AD4A9D">
            <w:pPr>
              <w:pStyle w:val="ConsPlus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экономический ущерб от чрезвычайных ситуаций и происшествий;</w:t>
            </w:r>
          </w:p>
          <w:p w:rsidR="00AD4A9D" w:rsidRDefault="00AD4A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населения, погибшего при чрезвычайных ситуациях, пожарах, происшествиях на водных объектах;</w:t>
            </w:r>
          </w:p>
          <w:p w:rsidR="00AD4A9D" w:rsidRDefault="00AD4A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количество населения, обученного в области защиты от чрезвычайных ситуаций.</w:t>
            </w:r>
          </w:p>
          <w:p w:rsidR="00AD4A9D" w:rsidRDefault="00AD4A9D">
            <w:pPr>
              <w:ind w:firstLine="4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AD4A9D" w:rsidTr="00AD4A9D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Ресурсное обеспечение муниципальной программы  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 бюджета муниципального района Мелеузовский район РБ 17 569 тыс. руб. из них по годам: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2791 тыс. руб.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2882 тыс. руб.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2974 тыс. руб.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2974 тыс.руб.</w:t>
            </w:r>
          </w:p>
          <w:p w:rsidR="00AD4A9D" w:rsidRDefault="00AD4A9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2974 тыс.руб.</w:t>
            </w:r>
          </w:p>
          <w:p w:rsidR="00AD4A9D" w:rsidRDefault="00AD4A9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год – 2974 тыс.руб.</w:t>
            </w:r>
          </w:p>
        </w:tc>
      </w:tr>
    </w:tbl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sz w:val="28"/>
          <w:szCs w:val="28"/>
          <w:highlight w:val="green"/>
          <w:lang w:eastAsia="en-US"/>
        </w:rPr>
      </w:pP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highlight w:val="green"/>
        </w:rPr>
      </w:pPr>
    </w:p>
    <w:p w:rsidR="00AD4A9D" w:rsidRDefault="00AD4A9D" w:rsidP="00AD4A9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1.ХАРАКТЕРИСТИКА СФЕРЫ РЕАЛИЗАЦИИ </w:t>
      </w:r>
    </w:p>
    <w:p w:rsidR="00AD4A9D" w:rsidRDefault="00AD4A9D" w:rsidP="00AD4A9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AD4A9D" w:rsidRDefault="00AD4A9D" w:rsidP="00AD4A9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AD4A9D" w:rsidRDefault="00AD4A9D" w:rsidP="00AD4A9D">
      <w:pPr>
        <w:suppressAutoHyphens/>
        <w:ind w:left="-30" w:firstLine="5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район Мелеузовский район РБ расположен на юго - западе Республики Башкортостан, в лесостепной зоне. На севере район граничит с </w:t>
      </w:r>
      <w:proofErr w:type="spellStart"/>
      <w:r>
        <w:rPr>
          <w:rFonts w:ascii="Times New Roman" w:hAnsi="Times New Roman"/>
          <w:sz w:val="28"/>
          <w:szCs w:val="28"/>
        </w:rPr>
        <w:t>Ишимбайским</w:t>
      </w:r>
      <w:proofErr w:type="spellEnd"/>
      <w:r>
        <w:rPr>
          <w:rFonts w:ascii="Times New Roman" w:hAnsi="Times New Roman"/>
          <w:sz w:val="28"/>
          <w:szCs w:val="28"/>
        </w:rPr>
        <w:t xml:space="preserve">, на востоке с </w:t>
      </w:r>
      <w:proofErr w:type="spellStart"/>
      <w:r>
        <w:rPr>
          <w:rFonts w:ascii="Times New Roman" w:hAnsi="Times New Roman"/>
          <w:sz w:val="28"/>
          <w:szCs w:val="28"/>
        </w:rPr>
        <w:t>Бурзянским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, на юге с </w:t>
      </w:r>
      <w:proofErr w:type="spellStart"/>
      <w:r>
        <w:rPr>
          <w:rFonts w:ascii="Times New Roman" w:hAnsi="Times New Roman"/>
          <w:sz w:val="28"/>
          <w:szCs w:val="28"/>
        </w:rPr>
        <w:t>Куюргазинским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Кугарчинским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районами Республики Башкортостан на западе с Федоровским  и </w:t>
      </w:r>
      <w:proofErr w:type="spellStart"/>
      <w:r>
        <w:rPr>
          <w:rFonts w:ascii="Times New Roman" w:hAnsi="Times New Roman"/>
          <w:sz w:val="28"/>
          <w:szCs w:val="28"/>
        </w:rPr>
        <w:t>Стерлибашевским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районами Республики Башкортостан. </w:t>
      </w:r>
    </w:p>
    <w:p w:rsidR="00AD4A9D" w:rsidRDefault="00AD4A9D" w:rsidP="00AD4A9D">
      <w:pPr>
        <w:suppressAutoHyphens/>
        <w:spacing w:after="0" w:line="240" w:lineRule="auto"/>
        <w:ind w:firstLine="5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Районный центр городское поселение город Мелеуз находится в 214 км от        г. Уфы. </w:t>
      </w:r>
      <w:r>
        <w:rPr>
          <w:rFonts w:ascii="Times New Roman" w:hAnsi="Times New Roman"/>
          <w:sz w:val="28"/>
          <w:szCs w:val="28"/>
        </w:rPr>
        <w:t xml:space="preserve">Территория муниципального района удалена от океанов и морей, что сказывается на ее климате и всей природе. </w:t>
      </w:r>
      <w:r>
        <w:rPr>
          <w:rFonts w:ascii="Times New Roman" w:hAnsi="Times New Roman"/>
          <w:bCs/>
          <w:sz w:val="28"/>
          <w:szCs w:val="28"/>
        </w:rPr>
        <w:t>Террито</w:t>
      </w:r>
      <w:r>
        <w:rPr>
          <w:rFonts w:ascii="Times New Roman" w:hAnsi="Times New Roman"/>
          <w:sz w:val="28"/>
          <w:szCs w:val="28"/>
        </w:rPr>
        <w:t>рия муниципального района Мелеузовский район и городского поселения город Мелеуз составляет 3230 км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r w:rsidR="0085019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850192">
        <w:rPr>
          <w:rFonts w:ascii="Times New Roman" w:hAnsi="Times New Roman"/>
          <w:sz w:val="28"/>
          <w:szCs w:val="28"/>
        </w:rPr>
        <w:t>,</w:t>
      </w:r>
      <w:proofErr w:type="gramEnd"/>
      <w:r w:rsidR="008501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площадь городского поселения город Мелеуз равна 32,0 км 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Населени</w:t>
      </w:r>
      <w:r w:rsidR="00FA3A70">
        <w:rPr>
          <w:rFonts w:ascii="Times New Roman" w:hAnsi="Times New Roman"/>
          <w:sz w:val="28"/>
          <w:szCs w:val="28"/>
        </w:rPr>
        <w:t xml:space="preserve">е района и </w:t>
      </w:r>
      <w:r w:rsidR="00FA3A70">
        <w:rPr>
          <w:rFonts w:ascii="Times New Roman" w:hAnsi="Times New Roman"/>
          <w:sz w:val="28"/>
          <w:szCs w:val="28"/>
        </w:rPr>
        <w:lastRenderedPageBreak/>
        <w:t>города составляет  85,2</w:t>
      </w:r>
      <w:r>
        <w:rPr>
          <w:rFonts w:ascii="Times New Roman" w:hAnsi="Times New Roman"/>
          <w:sz w:val="28"/>
          <w:szCs w:val="28"/>
        </w:rPr>
        <w:t xml:space="preserve"> тыс. человек, из ни</w:t>
      </w:r>
      <w:r w:rsidR="00FA3A70">
        <w:rPr>
          <w:rFonts w:ascii="Times New Roman" w:hAnsi="Times New Roman"/>
          <w:sz w:val="28"/>
          <w:szCs w:val="28"/>
        </w:rPr>
        <w:t>х в городе Мелеузе  проживает 59</w:t>
      </w:r>
      <w:r>
        <w:rPr>
          <w:rFonts w:ascii="Times New Roman" w:hAnsi="Times New Roman"/>
          <w:sz w:val="28"/>
          <w:szCs w:val="28"/>
        </w:rPr>
        <w:t>,9 тыс.человек, В сельских населенных пунктах п</w:t>
      </w:r>
      <w:r w:rsidR="00FA3A70">
        <w:rPr>
          <w:rFonts w:ascii="Times New Roman" w:hAnsi="Times New Roman"/>
          <w:sz w:val="28"/>
          <w:szCs w:val="28"/>
        </w:rPr>
        <w:t>роживает 25,3</w:t>
      </w:r>
      <w:r>
        <w:rPr>
          <w:rFonts w:ascii="Times New Roman" w:hAnsi="Times New Roman"/>
          <w:sz w:val="28"/>
          <w:szCs w:val="28"/>
        </w:rPr>
        <w:t xml:space="preserve"> тыс.человек. Плотность населения г.Мелеуза 1965 </w:t>
      </w:r>
      <w:proofErr w:type="gramStart"/>
      <w:r>
        <w:rPr>
          <w:rFonts w:ascii="Times New Roman" w:hAnsi="Times New Roman"/>
          <w:sz w:val="28"/>
          <w:szCs w:val="28"/>
        </w:rPr>
        <w:t>чел</w:t>
      </w:r>
      <w:proofErr w:type="gramEnd"/>
      <w:r>
        <w:rPr>
          <w:rFonts w:ascii="Times New Roman" w:hAnsi="Times New Roman"/>
          <w:sz w:val="28"/>
          <w:szCs w:val="28"/>
        </w:rPr>
        <w:t>/кв.км. Плотность застройки максимальная. Центральная часть города Мелеуза застроена плотно,  в основном огнестойкими, современной архитектуры, 5 и 9 – этажными зданиями. Ближе к окраине город застроен 1-2 – этажными домами. Ширина главных и магистральных улиц 30-32 м, а второстепенных 15-20 метров. Все улицы покрыты асфальтом и озеленены. В муниципальном районе Мелеузовский район по административно - территориальному подчинению входят 16 сельских поселений  сельских советов с количеством населенных пунктов – 93, плотность населения 8,3 человека на кв.км.</w:t>
      </w:r>
    </w:p>
    <w:p w:rsidR="00AD4A9D" w:rsidRDefault="00AD4A9D" w:rsidP="00AD4A9D">
      <w:pPr>
        <w:suppressAutoHyphens/>
        <w:spacing w:after="120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Промышленный комплекс</w:t>
      </w:r>
    </w:p>
    <w:p w:rsidR="00AD4A9D" w:rsidRDefault="00AD4A9D" w:rsidP="00AD4A9D">
      <w:pPr>
        <w:suppressAutoHyphens/>
        <w:ind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общем объеме промышленной продукции района и города  наибольшую долю занимает производство строительных материалов и пищевая промышленность. </w:t>
      </w:r>
      <w:proofErr w:type="gramStart"/>
      <w:r>
        <w:rPr>
          <w:rFonts w:ascii="Times New Roman" w:hAnsi="Times New Roman"/>
          <w:sz w:val="28"/>
          <w:szCs w:val="28"/>
        </w:rPr>
        <w:t>Предприятиями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Мелеузовский район РБ и г.Мелеуза выпускается более 250 наименований товарной продукции. Особое место в промышленном потенциале среди ведущих предприятий занимают: ОАО «Мелеузовский ЗЖБК», ООО «</w:t>
      </w:r>
      <w:r w:rsidR="00F723FC">
        <w:rPr>
          <w:rFonts w:ascii="Times New Roman" w:hAnsi="Times New Roman"/>
          <w:sz w:val="28"/>
          <w:szCs w:val="28"/>
        </w:rPr>
        <w:t xml:space="preserve">Мелеузовский кирпичный завод», </w:t>
      </w:r>
      <w:r>
        <w:rPr>
          <w:rFonts w:ascii="Times New Roman" w:hAnsi="Times New Roman"/>
          <w:sz w:val="28"/>
          <w:szCs w:val="28"/>
        </w:rPr>
        <w:t>АО «</w:t>
      </w:r>
      <w:proofErr w:type="spellStart"/>
      <w:r>
        <w:rPr>
          <w:rFonts w:ascii="Times New Roman" w:hAnsi="Times New Roman"/>
          <w:sz w:val="28"/>
          <w:szCs w:val="28"/>
        </w:rPr>
        <w:t>Мелеузовские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минеральные удобрения», ЗАО «Мелеузовский МКК», ООО «Гранд», ООО «Башкирский птицеводческий комплекс им. </w:t>
      </w:r>
      <w:proofErr w:type="spellStart"/>
      <w:r>
        <w:rPr>
          <w:rFonts w:ascii="Times New Roman" w:hAnsi="Times New Roman"/>
          <w:sz w:val="28"/>
          <w:szCs w:val="28"/>
        </w:rPr>
        <w:t>М.Гафури</w:t>
      </w:r>
      <w:proofErr w:type="spellEnd"/>
      <w:r>
        <w:rPr>
          <w:rFonts w:ascii="Times New Roman" w:hAnsi="Times New Roman"/>
          <w:sz w:val="28"/>
          <w:szCs w:val="28"/>
        </w:rPr>
        <w:t>», ООО «Крупяная компания «Клен».</w:t>
      </w:r>
    </w:p>
    <w:p w:rsidR="00AD4A9D" w:rsidRDefault="00AD4A9D" w:rsidP="00AD4A9D">
      <w:pPr>
        <w:suppressAutoHyphens/>
        <w:ind w:firstLine="750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Потенциально опасные объекты, расположенные на территории  муниципального района Мелеузовский район РБ</w:t>
      </w:r>
    </w:p>
    <w:tbl>
      <w:tblPr>
        <w:tblW w:w="10812" w:type="dxa"/>
        <w:tblInd w:w="-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3"/>
        <w:gridCol w:w="3726"/>
        <w:gridCol w:w="709"/>
        <w:gridCol w:w="5954"/>
      </w:tblGrid>
      <w:tr w:rsidR="00AD4A9D" w:rsidTr="00F723FC">
        <w:trPr>
          <w:trHeight w:val="422"/>
          <w:tblHeader/>
        </w:trPr>
        <w:tc>
          <w:tcPr>
            <w:tcW w:w="42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AD4A9D" w:rsidRDefault="00AD4A9D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№</w:t>
            </w:r>
          </w:p>
          <w:p w:rsidR="00AD4A9D" w:rsidRDefault="00AD4A9D">
            <w:pPr>
              <w:numPr>
                <w:ilvl w:val="0"/>
                <w:numId w:val="2"/>
              </w:numPr>
              <w:suppressAutoHyphens/>
              <w:spacing w:before="100" w:after="10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435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AD4A9D" w:rsidRDefault="00AD4A9D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Наименование объекта</w:t>
            </w:r>
          </w:p>
        </w:tc>
        <w:tc>
          <w:tcPr>
            <w:tcW w:w="5954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AD4A9D" w:rsidRDefault="00AD4A9D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Место расположения организации</w:t>
            </w:r>
          </w:p>
          <w:p w:rsidR="00AD4A9D" w:rsidRDefault="00AD4A9D">
            <w:pPr>
              <w:numPr>
                <w:ilvl w:val="0"/>
                <w:numId w:val="2"/>
              </w:numPr>
              <w:suppressAutoHyphens/>
              <w:spacing w:before="100" w:after="100" w:line="240" w:lineRule="auto"/>
              <w:ind w:left="-57" w:right="-57" w:firstLine="0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(почтовый адрес)</w:t>
            </w:r>
          </w:p>
        </w:tc>
      </w:tr>
      <w:tr w:rsidR="00AD4A9D" w:rsidTr="00F723FC">
        <w:trPr>
          <w:trHeight w:val="818"/>
          <w:tblHeader/>
        </w:trPr>
        <w:tc>
          <w:tcPr>
            <w:tcW w:w="42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435" w:type="dxa"/>
            <w:gridSpan w:val="2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AD4A9D" w:rsidTr="00F723FC">
        <w:trPr>
          <w:trHeight w:val="135"/>
        </w:trPr>
        <w:tc>
          <w:tcPr>
            <w:tcW w:w="1081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119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Химически опасные объекты</w:t>
            </w:r>
          </w:p>
        </w:tc>
      </w:tr>
      <w:tr w:rsidR="00AD4A9D" w:rsidTr="00F723FC">
        <w:tc>
          <w:tcPr>
            <w:tcW w:w="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D4A9D" w:rsidRDefault="00AD4A9D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-130" w:right="-108" w:firstLine="0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3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119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АО "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Мелеузовские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минеральные удобрения"</w:t>
            </w:r>
          </w:p>
        </w:tc>
        <w:tc>
          <w:tcPr>
            <w:tcW w:w="5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453856, г. Мелеуз</w:t>
            </w:r>
          </w:p>
          <w:p w:rsidR="00AD4A9D" w:rsidRDefault="00AD4A9D">
            <w:pPr>
              <w:suppressAutoHyphens/>
              <w:spacing w:before="100" w:after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пл. Химзавода,</w:t>
            </w:r>
          </w:p>
          <w:p w:rsidR="00AD4A9D" w:rsidRDefault="00AD4A9D">
            <w:pPr>
              <w:suppressAutoHyphens/>
              <w:spacing w:before="100" w:after="119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тел. 5-25-25</w:t>
            </w:r>
          </w:p>
        </w:tc>
      </w:tr>
      <w:tr w:rsidR="00AD4A9D" w:rsidTr="00F723FC">
        <w:trPr>
          <w:trHeight w:val="300"/>
        </w:trPr>
        <w:tc>
          <w:tcPr>
            <w:tcW w:w="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D4A9D" w:rsidRDefault="00AD4A9D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-130" w:right="-108" w:firstLine="0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3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119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ООО "Пивзавод"</w:t>
            </w:r>
          </w:p>
        </w:tc>
        <w:tc>
          <w:tcPr>
            <w:tcW w:w="5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453850, г.Мелеуз</w:t>
            </w:r>
          </w:p>
          <w:p w:rsidR="00AD4A9D" w:rsidRDefault="00AD4A9D">
            <w:pPr>
              <w:suppressAutoHyphens/>
              <w:spacing w:before="100"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ул. Промышленная, 3</w:t>
            </w:r>
          </w:p>
          <w:p w:rsidR="00AD4A9D" w:rsidRDefault="00AD4A9D">
            <w:pPr>
              <w:suppressAutoHyphens/>
              <w:spacing w:before="100" w:after="119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тел. 3-20-46</w:t>
            </w:r>
          </w:p>
        </w:tc>
      </w:tr>
      <w:tr w:rsidR="00AD4A9D" w:rsidTr="00F723FC">
        <w:trPr>
          <w:trHeight w:val="540"/>
        </w:trPr>
        <w:tc>
          <w:tcPr>
            <w:tcW w:w="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D4A9D" w:rsidRDefault="00AD4A9D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-130" w:right="-108" w:firstLine="0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3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D4A9D" w:rsidRDefault="00AD4A9D">
            <w:pPr>
              <w:suppressAutoHyphens/>
              <w:snapToGrid w:val="0"/>
              <w:spacing w:before="100" w:after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Крупяная компания "Клён"</w:t>
            </w:r>
          </w:p>
          <w:p w:rsidR="00AD4A9D" w:rsidRDefault="00AD4A9D">
            <w:pPr>
              <w:suppressAutoHyphens/>
              <w:spacing w:before="100" w:after="119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453854, г. Мелеуз</w:t>
            </w:r>
          </w:p>
          <w:p w:rsidR="00AD4A9D" w:rsidRDefault="00AD4A9D">
            <w:pPr>
              <w:suppressAutoHyphens/>
              <w:spacing w:before="100" w:after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ул. Совхозная, 7</w:t>
            </w:r>
          </w:p>
          <w:p w:rsidR="00AD4A9D" w:rsidRDefault="00AD4A9D">
            <w:pPr>
              <w:suppressAutoHyphens/>
              <w:spacing w:before="100" w:after="119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тел. 4-10-97</w:t>
            </w:r>
          </w:p>
        </w:tc>
      </w:tr>
      <w:tr w:rsidR="00AD4A9D" w:rsidTr="00F723FC">
        <w:trPr>
          <w:trHeight w:val="120"/>
        </w:trPr>
        <w:tc>
          <w:tcPr>
            <w:tcW w:w="1081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119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lastRenderedPageBreak/>
              <w:t>Взрывопожароопасные объекты</w:t>
            </w:r>
          </w:p>
        </w:tc>
      </w:tr>
      <w:tr w:rsidR="00AD4A9D" w:rsidTr="00F723FC">
        <w:trPr>
          <w:trHeight w:val="120"/>
        </w:trPr>
        <w:tc>
          <w:tcPr>
            <w:tcW w:w="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D4A9D" w:rsidRDefault="00AD4A9D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120" w:lineRule="atLeast"/>
              <w:ind w:left="-130" w:right="-108" w:firstLine="0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3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119" w:line="120" w:lineRule="atLeast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ООО «Мелеузовский элеватор»</w:t>
            </w:r>
          </w:p>
        </w:tc>
        <w:tc>
          <w:tcPr>
            <w:tcW w:w="5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453850, г. Мелеуз,</w:t>
            </w:r>
          </w:p>
          <w:p w:rsidR="00AD4A9D" w:rsidRDefault="00AD4A9D">
            <w:pPr>
              <w:suppressAutoHyphens/>
              <w:spacing w:before="100" w:after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пл. Элеватора</w:t>
            </w:r>
          </w:p>
          <w:p w:rsidR="00AD4A9D" w:rsidRDefault="00AD4A9D">
            <w:pPr>
              <w:suppressAutoHyphens/>
              <w:spacing w:before="100" w:after="119" w:line="120" w:lineRule="atLeast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тел. 4-17-90</w:t>
            </w:r>
          </w:p>
        </w:tc>
      </w:tr>
      <w:tr w:rsidR="00AD4A9D" w:rsidTr="00F723FC">
        <w:tc>
          <w:tcPr>
            <w:tcW w:w="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D4A9D" w:rsidRDefault="00AD4A9D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-130" w:right="-108" w:firstLine="0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3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119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ООО "Гранд"</w:t>
            </w:r>
          </w:p>
        </w:tc>
        <w:tc>
          <w:tcPr>
            <w:tcW w:w="5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453850, г. Мелеуз, ул. 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Доковская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24</w:t>
            </w:r>
          </w:p>
          <w:p w:rsidR="00AD4A9D" w:rsidRDefault="00AD4A9D">
            <w:pPr>
              <w:suppressAutoHyphens/>
              <w:spacing w:before="100" w:after="119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тел. 4-16-94</w:t>
            </w:r>
          </w:p>
        </w:tc>
      </w:tr>
      <w:tr w:rsidR="00AD4A9D" w:rsidTr="00F723FC">
        <w:tc>
          <w:tcPr>
            <w:tcW w:w="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D4A9D" w:rsidRDefault="00AD4A9D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-130" w:right="-108" w:firstLine="0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3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119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УКПН № 2 КССУ "Введеновка" ОАО "АНК "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Башнефть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5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453880, Мелеузовский район,</w:t>
            </w:r>
          </w:p>
          <w:p w:rsidR="00AD4A9D" w:rsidRDefault="00AD4A9D">
            <w:pPr>
              <w:suppressAutoHyphens/>
              <w:spacing w:before="100" w:after="119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Зирган</w:t>
            </w:r>
            <w:proofErr w:type="spellEnd"/>
          </w:p>
        </w:tc>
      </w:tr>
      <w:tr w:rsidR="00AD4A9D" w:rsidTr="00F723FC">
        <w:tc>
          <w:tcPr>
            <w:tcW w:w="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D4A9D" w:rsidRDefault="00AD4A9D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-130" w:right="-108" w:firstLine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3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119"/>
              <w:ind w:left="-57" w:right="-142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Участок слива – налива Мелеузовского филиала ОАО «Башкирнефтепродукт»</w:t>
            </w:r>
          </w:p>
        </w:tc>
        <w:tc>
          <w:tcPr>
            <w:tcW w:w="5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453854г. Мелеуз, пл. Нефтебазы,</w:t>
            </w:r>
          </w:p>
          <w:p w:rsidR="00AD4A9D" w:rsidRDefault="00AD4A9D">
            <w:pPr>
              <w:suppressAutoHyphens/>
              <w:spacing w:before="100" w:after="119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тел.4-02-40</w:t>
            </w:r>
          </w:p>
        </w:tc>
      </w:tr>
      <w:tr w:rsidR="00AD4A9D" w:rsidTr="00F723FC">
        <w:trPr>
          <w:trHeight w:val="1122"/>
        </w:trPr>
        <w:tc>
          <w:tcPr>
            <w:tcW w:w="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D4A9D" w:rsidRDefault="00AD4A9D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-130" w:right="-108" w:firstLine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3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119"/>
              <w:ind w:left="-57" w:right="-142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АЗС ООО «Мелеузовского кирпичного завода»</w:t>
            </w:r>
          </w:p>
        </w:tc>
        <w:tc>
          <w:tcPr>
            <w:tcW w:w="5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г. Мелеуз, пл. 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Кирзавода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</w:t>
            </w:r>
          </w:p>
          <w:p w:rsidR="00AD4A9D" w:rsidRDefault="00AD4A9D">
            <w:pPr>
              <w:suppressAutoHyphens/>
              <w:spacing w:before="100" w:after="119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тел.3-01-06</w:t>
            </w:r>
          </w:p>
        </w:tc>
      </w:tr>
      <w:tr w:rsidR="00AD4A9D" w:rsidTr="00F723FC">
        <w:tc>
          <w:tcPr>
            <w:tcW w:w="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D4A9D" w:rsidRDefault="00AD4A9D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-130" w:right="-108" w:firstLine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3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119"/>
              <w:ind w:left="-57" w:right="-142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АЗС ОАО «Мелеузовский сахарный завод»</w:t>
            </w:r>
          </w:p>
        </w:tc>
        <w:tc>
          <w:tcPr>
            <w:tcW w:w="5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119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453853, г..Мелеуз, ул.Салавата, 2,</w:t>
            </w:r>
          </w:p>
          <w:p w:rsidR="00AD4A9D" w:rsidRDefault="00AD4A9D">
            <w:pPr>
              <w:suppressAutoHyphens/>
              <w:spacing w:before="100" w:after="119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тел.3-82-54</w:t>
            </w:r>
          </w:p>
        </w:tc>
      </w:tr>
      <w:tr w:rsidR="00AD4A9D" w:rsidTr="00F723FC">
        <w:trPr>
          <w:trHeight w:val="120"/>
        </w:trPr>
        <w:tc>
          <w:tcPr>
            <w:tcW w:w="1081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119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Гидродинамические опасные объекты</w:t>
            </w:r>
          </w:p>
        </w:tc>
      </w:tr>
      <w:tr w:rsidR="00AD4A9D" w:rsidTr="00F723FC">
        <w:trPr>
          <w:trHeight w:val="105"/>
        </w:trPr>
        <w:tc>
          <w:tcPr>
            <w:tcW w:w="4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D4A9D" w:rsidRDefault="00AD4A9D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105" w:lineRule="atLeast"/>
              <w:ind w:left="-91" w:right="-108" w:firstLine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119" w:line="105" w:lineRule="atLeast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Нугушский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гидротехнический узел»</w:t>
            </w:r>
          </w:p>
        </w:tc>
        <w:tc>
          <w:tcPr>
            <w:tcW w:w="666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D4A9D" w:rsidRDefault="00AD4A9D">
            <w:pPr>
              <w:suppressAutoHyphens/>
              <w:snapToGrid w:val="0"/>
              <w:spacing w:before="100" w:after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453852, Мелеузовский район, п.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Нугуш</w:t>
            </w:r>
            <w:proofErr w:type="spellEnd"/>
          </w:p>
          <w:p w:rsidR="00AD4A9D" w:rsidRDefault="00AD4A9D">
            <w:pPr>
              <w:suppressAutoHyphens/>
              <w:spacing w:before="100" w:after="119" w:line="105" w:lineRule="atLeast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тел. 3-98-50</w:t>
            </w:r>
          </w:p>
        </w:tc>
      </w:tr>
    </w:tbl>
    <w:p w:rsidR="00AD4A9D" w:rsidRDefault="00AD4A9D" w:rsidP="00AD4A9D">
      <w:pPr>
        <w:pStyle w:val="3"/>
        <w:widowControl w:val="0"/>
        <w:numPr>
          <w:ilvl w:val="2"/>
          <w:numId w:val="4"/>
        </w:numPr>
        <w:suppressAutoHyphens/>
        <w:spacing w:before="0" w:after="120" w:line="240" w:lineRule="auto"/>
        <w:jc w:val="center"/>
        <w:textAlignment w:val="top"/>
        <w:rPr>
          <w:rFonts w:ascii="Times New Roman" w:hAnsi="Times New Roman" w:cs="Times New Roman"/>
          <w:b w:val="0"/>
          <w:i/>
          <w:iCs/>
          <w:sz w:val="28"/>
          <w:szCs w:val="28"/>
          <w:u w:val="single"/>
        </w:rPr>
      </w:pPr>
    </w:p>
    <w:p w:rsidR="00AD4A9D" w:rsidRDefault="00AD4A9D" w:rsidP="00AD4A9D">
      <w:pPr>
        <w:pStyle w:val="3"/>
        <w:widowControl w:val="0"/>
        <w:numPr>
          <w:ilvl w:val="2"/>
          <w:numId w:val="4"/>
        </w:numPr>
        <w:suppressAutoHyphens/>
        <w:spacing w:before="0" w:after="120" w:line="240" w:lineRule="auto"/>
        <w:jc w:val="center"/>
        <w:textAlignment w:val="top"/>
        <w:rPr>
          <w:rFonts w:ascii="Times New Roman" w:hAnsi="Times New Roman" w:cs="Times New Roman"/>
          <w:b w:val="0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iCs/>
          <w:sz w:val="28"/>
          <w:szCs w:val="28"/>
          <w:u w:val="single"/>
        </w:rPr>
        <w:t>Агропромышленный комплекс</w:t>
      </w:r>
    </w:p>
    <w:p w:rsidR="00AD4A9D" w:rsidRDefault="00AD4A9D" w:rsidP="00AD4A9D">
      <w:pPr>
        <w:pStyle w:val="ac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общей площади 320 тыс. га </w:t>
      </w:r>
      <w:proofErr w:type="spellStart"/>
      <w:r>
        <w:rPr>
          <w:sz w:val="28"/>
          <w:szCs w:val="28"/>
        </w:rPr>
        <w:t>сельхозугодья</w:t>
      </w:r>
      <w:proofErr w:type="spellEnd"/>
      <w:r>
        <w:rPr>
          <w:sz w:val="28"/>
          <w:szCs w:val="28"/>
        </w:rPr>
        <w:t xml:space="preserve"> занимают 150 тыс. га, пахотные земли – свыше 100 тыс. га. Наряду с колхозами работают фермерские хозяйства, акционерные общества, частные предприятия. Среди продукции растениеводства – зерновые культуры, сахарная свекла, подсолнечник, кормовые культуры, картофель, овощи. Ведущими хозяйствами по земледелию и внедрению передовых технологий </w:t>
      </w:r>
      <w:r>
        <w:rPr>
          <w:sz w:val="28"/>
          <w:szCs w:val="28"/>
        </w:rPr>
        <w:lastRenderedPageBreak/>
        <w:t>являются СПК им. Сал</w:t>
      </w:r>
      <w:r w:rsidR="006E4121">
        <w:rPr>
          <w:sz w:val="28"/>
          <w:szCs w:val="28"/>
        </w:rPr>
        <w:t xml:space="preserve">авата, «Трудовик»,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Ашкадарский</w:t>
      </w:r>
      <w:proofErr w:type="spellEnd"/>
      <w:r>
        <w:rPr>
          <w:sz w:val="28"/>
          <w:szCs w:val="28"/>
        </w:rPr>
        <w:t>», ООО «Дружба»; по животноводству –</w:t>
      </w:r>
      <w:r w:rsidR="006E4121">
        <w:rPr>
          <w:sz w:val="28"/>
          <w:szCs w:val="28"/>
        </w:rPr>
        <w:t xml:space="preserve"> </w:t>
      </w:r>
      <w:r>
        <w:rPr>
          <w:sz w:val="28"/>
          <w:szCs w:val="28"/>
        </w:rPr>
        <w:t>ООО СП «Трудовик».</w:t>
      </w:r>
    </w:p>
    <w:p w:rsidR="00AD4A9D" w:rsidRDefault="00AD4A9D" w:rsidP="00AD4A9D">
      <w:pPr>
        <w:pStyle w:val="3"/>
        <w:widowControl w:val="0"/>
        <w:numPr>
          <w:ilvl w:val="2"/>
          <w:numId w:val="4"/>
        </w:numPr>
        <w:suppressAutoHyphens/>
        <w:spacing w:before="0" w:after="120" w:line="240" w:lineRule="auto"/>
        <w:ind w:left="0" w:firstLine="709"/>
        <w:jc w:val="center"/>
        <w:textAlignment w:val="top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Транспортная инфраструктура</w:t>
      </w:r>
    </w:p>
    <w:p w:rsidR="00AD4A9D" w:rsidRDefault="00AD4A9D" w:rsidP="00AD4A9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Через территорию муниципального района Мелеузовский район РБ с севера на юг проходит железная дорога, связывающая район со всеми железнодорожными магистралями страны. Протяженность дороги на территории района составляет 64 км. </w:t>
      </w:r>
    </w:p>
    <w:p w:rsidR="00AD4A9D" w:rsidRDefault="00AD4A9D" w:rsidP="00AD4A9D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Железнодорожная станция «Мелеуз» пассажирская и грузовая. Площадь её составляет 80 га. На станции имеются 12 путей, имеется пассажирский вокзал и грузовая площадка. В сутки пропускается до 10 поездов в обоих направлениях.</w:t>
      </w:r>
    </w:p>
    <w:p w:rsidR="00AD4A9D" w:rsidRDefault="00AD4A9D" w:rsidP="00AD4A9D">
      <w:pPr>
        <w:suppressAutoHyphens/>
        <w:ind w:left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Автомобильным транспортом обеспечивается:</w:t>
      </w:r>
    </w:p>
    <w:p w:rsidR="00AD4A9D" w:rsidRDefault="00AD4A9D" w:rsidP="00AD4A9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междугородных маршрутов   – 5;</w:t>
      </w:r>
    </w:p>
    <w:p w:rsidR="00AD4A9D" w:rsidRDefault="00AD4A9D" w:rsidP="00AD4A9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межрайонных маршрутов      - 18;</w:t>
      </w:r>
    </w:p>
    <w:p w:rsidR="00AD4A9D" w:rsidRDefault="00AD4A9D" w:rsidP="00AD4A9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внутрирайонных маршрутов – 20.</w:t>
      </w:r>
    </w:p>
    <w:p w:rsidR="00AD4A9D" w:rsidRDefault="00AD4A9D" w:rsidP="00AD4A9D">
      <w:pPr>
        <w:shd w:val="clear" w:color="auto" w:fill="FFFFFF"/>
        <w:suppressAutoHyphens/>
        <w:spacing w:after="120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Внутрирайонные маршруты распределены таким образом, что они связывают с 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райцентром  (</w:t>
      </w:r>
      <w:proofErr w:type="gramEnd"/>
      <w:r>
        <w:rPr>
          <w:rFonts w:ascii="Times New Roman" w:hAnsi="Times New Roman"/>
          <w:spacing w:val="-5"/>
          <w:sz w:val="28"/>
          <w:szCs w:val="28"/>
        </w:rPr>
        <w:t xml:space="preserve">г.Мелеуз)  все  95 имеющихся населенных пункта района. </w:t>
      </w:r>
      <w:r>
        <w:rPr>
          <w:rFonts w:ascii="Times New Roman" w:hAnsi="Times New Roman"/>
          <w:spacing w:val="-5"/>
          <w:sz w:val="28"/>
          <w:szCs w:val="28"/>
        </w:rPr>
        <w:tab/>
        <w:t xml:space="preserve">Через территорию района проходят значительное количество нефтепроводов, продуктопроводов и газопроводов.  </w:t>
      </w:r>
    </w:p>
    <w:p w:rsidR="00AD4A9D" w:rsidRDefault="00AD4A9D" w:rsidP="00AD4A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на территории района объектов опасного производства, различных объектов транспортной инфраструктуры, гидрография района, а также географическое расположение и климатические условия создают предпосылки возникновения чрезвычайных ситуаций как </w:t>
      </w:r>
      <w:proofErr w:type="gramStart"/>
      <w:r>
        <w:rPr>
          <w:rFonts w:ascii="Times New Roman" w:hAnsi="Times New Roman"/>
          <w:sz w:val="28"/>
          <w:szCs w:val="28"/>
        </w:rPr>
        <w:t>природного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техногенного характера.</w:t>
      </w:r>
    </w:p>
    <w:p w:rsidR="00AD4A9D" w:rsidRDefault="00AD4A9D" w:rsidP="00AD4A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Природные чрезвычайные ситуации на территории района могут возникнуть в результате неблагоприятных и опасных погодный явлений, таких как природные пожары, весеннее половодье, паводки, сильные ветра, выпадении большого количества осадков, засуха, низкие температуры, землетрясения.</w:t>
      </w: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Возникновение чрезвычайных ситуаций техногенного характера возможно в результате аварий на объектах осуществляющих хранении, транспортировку и реализацию нефтепродуктов, схода и опрокидывание подвижного железнодорожного состава, аварий на объектах жизнеобеспечения населения, бытовых пожаров, затопление территорий в результате гидродинамических аварий на гидротехнических сооружениях Мелеузовского и </w:t>
      </w:r>
      <w:proofErr w:type="spellStart"/>
      <w:r>
        <w:rPr>
          <w:rFonts w:ascii="Times New Roman" w:hAnsi="Times New Roman"/>
          <w:sz w:val="28"/>
          <w:szCs w:val="28"/>
        </w:rPr>
        <w:t>Куюргазинского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районов. Возникновение техногенных чрезвычайных ситуаций обусловлены наличием на территории района Куйбышевской железной дороги, участка автомобильной дороги республиканского значения «Уфа-Оренбург».</w:t>
      </w:r>
    </w:p>
    <w:p w:rsidR="00AD4A9D" w:rsidRDefault="00AD4A9D" w:rsidP="00AD4A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залогом стабильной социальной обстановки в </w:t>
      </w:r>
      <w:proofErr w:type="spellStart"/>
      <w:r>
        <w:rPr>
          <w:rFonts w:ascii="Times New Roman" w:hAnsi="Times New Roman"/>
          <w:sz w:val="28"/>
          <w:szCs w:val="28"/>
        </w:rPr>
        <w:t>Мелеузовском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и её экономического развития является безопасность граждан, их защищённость и удовлетворённость личной безопасностью. </w:t>
      </w: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проблемными вопросами защиты населения и территорий Мелеузовского района от чрезвычайных ситуаций являются:</w:t>
      </w: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защищенности населения и территорий от чрезвычайных ситуаций;</w:t>
      </w: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материально-технической базы аварийно-спасательных  формирований района;</w:t>
      </w: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недостаточный объем накопления материального резерва для предупреждения и ликвидации чрезвычайных ситуаций, а также запасов гражданской обороны;</w:t>
      </w: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реконструкции и совершенствования системы оповещения;</w:t>
      </w: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правовой грамотности населения района;</w:t>
      </w: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специальной техники и оборудования для профилактической работы.</w:t>
      </w:r>
    </w:p>
    <w:p w:rsidR="00AD4A9D" w:rsidRDefault="00AD4A9D" w:rsidP="00AD4A9D">
      <w:pPr>
        <w:pStyle w:val="a5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Прогноз возможных чрезвычайных ситуаций природного и техногенного характера и пожаров показывает, что они могут представлять существенную угрозу населению района, могут приносить огромный материальный ущерб (прямой и косвенный), имеют долговременные экологические и социальные последствия. </w:t>
      </w:r>
    </w:p>
    <w:p w:rsidR="00AD4A9D" w:rsidRDefault="00AD4A9D" w:rsidP="00AD4A9D">
      <w:pPr>
        <w:pStyle w:val="a5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Сложившееся положение требует разработки и реализации неотложных и долгосрочных мер, направленных на повышение защищенности населения и критически важных объектов района от чрезвычайных ситуаций различного характера (природного, техногенного, биолого-социального), а также от чрезвычайных ситуаций, связанных с пожарами и происходящих на акваториях и в результате террористических и экстремистских актов. </w:t>
      </w:r>
    </w:p>
    <w:p w:rsidR="00AD4A9D" w:rsidRDefault="00AD4A9D" w:rsidP="00AD4A9D">
      <w:pPr>
        <w:pStyle w:val="a5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4A9D" w:rsidRDefault="00AD4A9D" w:rsidP="00AD4A9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 И ЗАДАЧИ МУНИЦИПАЛЬНОЙ ПРОГРАММЫ</w:t>
      </w:r>
    </w:p>
    <w:p w:rsidR="00AD4A9D" w:rsidRDefault="00AD4A9D" w:rsidP="00AD4A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AD4A9D" w:rsidRDefault="00AD4A9D" w:rsidP="00AD4A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муниципальной политики Мелеузовского района в сфере защиты населения и территорий от чрезвычайных ситуаций, а также последствий террористических и экстремистских актов,  обеспечения пожарной безопасности, осуществления поиска и спасания людей на воде на территории муниципального района Мелеузовский район  определены в федеральных, республиканских и районных нормативно-правовых актах.</w:t>
      </w:r>
    </w:p>
    <w:p w:rsidR="00AD4A9D" w:rsidRDefault="00AD4A9D" w:rsidP="00AD4A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мероприятия  по защите населения и территории Мелеузовского район от чрезвычайных ситуаций и других опасных явлений будут осуществляться по основным направлениям:</w:t>
      </w: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защиты населения и территории района от чрезвычайных ситуаций;</w:t>
      </w: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обеспечения готовности сил Мелеузовского звена БТП РСЧС к защите населения, материальных и культурных ценностей на территории района от опасностей, возникающих вследствие чрезвычайных ситуаций муниципального и межмуниципального характера (далее - чрезвычайные ситуации);</w:t>
      </w: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оперативности реагирования служб, качества организации и выполнения работ по предупреждению и ликвидации чрезвычайных ситуаций, осуществлению поиска и спасения людей на воде;</w:t>
      </w: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повышения уровня подготовки населения по правилам поведения при угрозе или возникновении чрезвычайных ситуаций природного и техногенного характера.</w:t>
      </w: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 минимизация социального, экономического и экологического ущерба наносимого населению, территории, экономике и природной среде Мелеузовского района от чрезвычайных ситуаций природного и техногенного характера.</w:t>
      </w:r>
    </w:p>
    <w:p w:rsidR="00AD4A9D" w:rsidRDefault="00AD4A9D" w:rsidP="00AD4A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целей Программы необходимо решить следующие задачи:</w:t>
      </w:r>
    </w:p>
    <w:p w:rsidR="00AD4A9D" w:rsidRDefault="00AD4A9D" w:rsidP="00AD4A9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снижение экономического ущерба и повышение эффективности работы экстренных служб муниципального района в критических условиях и чрезвычайных ситуациях; </w:t>
      </w:r>
    </w:p>
    <w:p w:rsidR="00AD4A9D" w:rsidRDefault="00AD4A9D" w:rsidP="00AD4A9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создание (развитие) информационного обеспечения, совершенствование системы связи и оповещения при чрезвычайных ситуациях. Развитие единой системы экстренного оповещения «Служба 112» на базе МКУ «ЕДДС муниципального района»;</w:t>
      </w:r>
    </w:p>
    <w:p w:rsidR="00AD4A9D" w:rsidRDefault="00AD4A9D" w:rsidP="00AD4A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обучение населения действиям  в области защиты от чрезвычайных ситуаций природного и техногенного характера, а также правилам поведения в чрезвычайных ситуациях.</w:t>
      </w:r>
    </w:p>
    <w:p w:rsidR="00AD4A9D" w:rsidRDefault="00AD4A9D" w:rsidP="00AD4A9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AD4A9D" w:rsidRDefault="00AD4A9D" w:rsidP="00AD4A9D">
      <w:pPr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МУНИЦИПАЛЬНОЙ ПРОГРАММЫ</w:t>
      </w:r>
    </w:p>
    <w:p w:rsidR="00AD4A9D" w:rsidRDefault="00AD4A9D" w:rsidP="00AD4A9D">
      <w:pPr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D4A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 программа рассчитана на период 2016 - 2021 годов и реализуется в один этап для обеспечения непрерывности решения поставленных задач.</w:t>
      </w:r>
    </w:p>
    <w:p w:rsidR="00AD4A9D" w:rsidRDefault="00AD4A9D" w:rsidP="00AD4A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A9D" w:rsidRDefault="00AD4A9D" w:rsidP="00AD4A9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ПЕРЕЧЕНЬ ЦЕЛЕВЫХ ИНДИКАТОРОВ И ПОКАЗАТЕЛЕЙ </w:t>
      </w:r>
    </w:p>
    <w:p w:rsidR="00AD4A9D" w:rsidRDefault="00AD4A9D" w:rsidP="00AD4A9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AD4A9D" w:rsidRDefault="00AD4A9D" w:rsidP="00AD4A9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D4A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целевых индикаторов и показателей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сформирована с учетом реализации комплекса мероприятий, направленных на снижение риска чрезвычайных ситуаций природного и техногенного характера, минимизацию их возможных ущербов, сокращение количества погибших и пострадавших от чрезвычайных ситуаций, пожаров и несчастных случаев на воде.</w:t>
      </w:r>
    </w:p>
    <w:p w:rsidR="00AD4A9D" w:rsidRDefault="00AD4A9D" w:rsidP="00AD4A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муниципальной программы предполагают систему взаимодополняющих целевых индикаторов и показателей, характеризующих текущие результаты программной реализации.</w:t>
      </w:r>
    </w:p>
    <w:p w:rsidR="00AD4A9D" w:rsidRDefault="00AD4A9D" w:rsidP="00AD4A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значения целевых индикаторов и показателей по годам реализации муниципальной  программы и методика их расчета приведены в </w:t>
      </w:r>
      <w:hyperlink r:id="rId8" w:anchor="Par563" w:tooltip="ПЕРЕЧЕНЬ" w:history="1">
        <w:r w:rsidR="00F723FC" w:rsidRPr="00EE667C">
          <w:rPr>
            <w:rStyle w:val="a3"/>
            <w:rFonts w:ascii="Times New Roman" w:hAnsi="Times New Roman"/>
            <w:sz w:val="28"/>
            <w:szCs w:val="28"/>
            <w:u w:val="none"/>
          </w:rPr>
          <w:t>приложении №</w:t>
        </w:r>
        <w:r w:rsidRPr="00EE667C">
          <w:rPr>
            <w:rStyle w:val="a3"/>
            <w:rFonts w:ascii="Times New Roman" w:hAnsi="Times New Roman"/>
            <w:sz w:val="28"/>
            <w:szCs w:val="28"/>
            <w:u w:val="none"/>
          </w:rPr>
          <w:t xml:space="preserve"> 1</w:t>
        </w:r>
      </w:hyperlink>
      <w:r w:rsidRPr="00EE6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AD4A9D" w:rsidRDefault="00AD4A9D" w:rsidP="00AD4A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значений целевых индикаторов и показателей муниципальной программы могут возникнуть вследствие влияния  следующих факторов:</w:t>
      </w:r>
    </w:p>
    <w:p w:rsidR="00AD4A9D" w:rsidRDefault="00AD4A9D" w:rsidP="00AD4A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ресурсов, необходимых для достижения устойчивой положительной динамики в решении основных программных задач;</w:t>
      </w:r>
    </w:p>
    <w:p w:rsidR="00AD4A9D" w:rsidRDefault="00AD4A9D" w:rsidP="00AD4A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эффективность механизмов, применяемых для решения ключевых задач в условиях перераспределения функций в сфере защиты населения и объектов экономики от чрезвычайных ситуаций между уровнями муниципальной власти и органами местного самоуправления.</w:t>
      </w:r>
    </w:p>
    <w:p w:rsidR="00AD4A9D" w:rsidRDefault="00AD4A9D" w:rsidP="00AD4A9D">
      <w:pPr>
        <w:suppressAutoHyphens/>
        <w:spacing w:after="0" w:line="240" w:lineRule="auto"/>
        <w:ind w:left="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A9D" w:rsidRDefault="00AD4A9D" w:rsidP="00AD4A9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РЕСУРСНОЕ ОБЕСПЕЧЕНИЕ МУНИЦИПАЛЬНОЙ ПРОГРАММЫ</w:t>
      </w:r>
    </w:p>
    <w:p w:rsidR="00AD4A9D" w:rsidRDefault="00AD4A9D" w:rsidP="00AD4A9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A9D" w:rsidRDefault="00AD4A9D" w:rsidP="00AD4A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 программы осуществляется за счет средств бюджета МР Мелеузовский район РБ.</w:t>
      </w:r>
    </w:p>
    <w:p w:rsidR="00AD4A9D" w:rsidRDefault="00AD4A9D" w:rsidP="00AD4A9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муниципальной  программы не планируется привлечение средств республиканского бюджета и внебюджетных фондов. Муниципальная программа не предусматривает межбюджетных трансфертов на реализацию муниципальных программ (мероприятий).</w:t>
      </w:r>
    </w:p>
    <w:p w:rsidR="00AD4A9D" w:rsidRDefault="00AD4A9D" w:rsidP="00AD4A9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объемов финансового обеспечения муниципальной программы по годам ее реализации приведено в </w:t>
      </w:r>
      <w:hyperlink r:id="rId9" w:anchor="Par1063" w:tooltip="ПЛАН" w:history="1">
        <w:r w:rsidR="00F723FC" w:rsidRPr="00EE667C">
          <w:rPr>
            <w:rStyle w:val="a3"/>
            <w:rFonts w:ascii="Times New Roman" w:hAnsi="Times New Roman"/>
            <w:sz w:val="28"/>
            <w:szCs w:val="28"/>
            <w:u w:val="none"/>
          </w:rPr>
          <w:t>приложении №</w:t>
        </w:r>
        <w:r w:rsidRPr="00EE667C">
          <w:rPr>
            <w:rStyle w:val="a3"/>
            <w:rFonts w:ascii="Times New Roman" w:hAnsi="Times New Roman"/>
            <w:sz w:val="28"/>
            <w:szCs w:val="28"/>
            <w:u w:val="none"/>
          </w:rPr>
          <w:t xml:space="preserve"> 2</w:t>
        </w:r>
      </w:hyperlink>
      <w:r w:rsidRPr="00EE6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муниципальной программе.</w:t>
      </w:r>
    </w:p>
    <w:p w:rsidR="00AD4A9D" w:rsidRDefault="00AD4A9D" w:rsidP="00AD4A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A9D" w:rsidRDefault="00AD4A9D" w:rsidP="00AD4A9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ПЛАН РЕАЛИЗАЦИИ И ФИНАНСОВОЕ ОБЕСПЕЧЕНИЕ МУНИЦИПАЛЬНОЙ ПРОГРАММЫ</w:t>
      </w:r>
    </w:p>
    <w:p w:rsidR="00AD4A9D" w:rsidRDefault="00AD4A9D" w:rsidP="00AD4A9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4A9D" w:rsidRDefault="00AD4A9D" w:rsidP="00AD4A9D">
      <w:pPr>
        <w:pStyle w:val="ConsPlusNormal0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мероприятий, сроки реализации, целевые индикаторы и показатели непосредственного и конечного результатов, расходы на выполнение муниципальной программы приведены в </w:t>
      </w:r>
      <w:hyperlink r:id="rId10" w:anchor="Par1063" w:tooltip="ПЛАН" w:history="1">
        <w:r w:rsidR="00F723FC" w:rsidRPr="00EE667C">
          <w:rPr>
            <w:rStyle w:val="a3"/>
            <w:rFonts w:ascii="Times New Roman" w:hAnsi="Times New Roman"/>
            <w:sz w:val="28"/>
            <w:szCs w:val="28"/>
            <w:u w:val="none"/>
          </w:rPr>
          <w:t>приложении №</w:t>
        </w:r>
        <w:r w:rsidRPr="00EE667C">
          <w:rPr>
            <w:rStyle w:val="a3"/>
            <w:rFonts w:ascii="Times New Roman" w:hAnsi="Times New Roman"/>
            <w:sz w:val="28"/>
            <w:szCs w:val="28"/>
            <w:u w:val="none"/>
          </w:rPr>
          <w:t xml:space="preserve"> 2</w:t>
        </w:r>
      </w:hyperlink>
      <w:r w:rsidRPr="00EE6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ней.</w:t>
      </w:r>
    </w:p>
    <w:p w:rsidR="00AD4A9D" w:rsidRDefault="00AD4A9D" w:rsidP="00AD4A9D">
      <w:pPr>
        <w:pStyle w:val="ConsPlusNormal0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D4A9D" w:rsidRDefault="00AD4A9D" w:rsidP="00AD4A9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7.ОЦЕНКА ЭФФЕКТИВНОСТИ РЕАЛИЗАЦИИ</w:t>
      </w:r>
    </w:p>
    <w:p w:rsidR="00AD4A9D" w:rsidRDefault="00AD4A9D" w:rsidP="00AD4A9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AD4A9D" w:rsidRDefault="00AD4A9D" w:rsidP="00AD4A9D">
      <w:pPr>
        <w:pStyle w:val="ConsPlusNormal0"/>
        <w:jc w:val="both"/>
        <w:rPr>
          <w:rFonts w:ascii="Times New Roman" w:hAnsi="Times New Roman" w:cs="Times New Roman"/>
          <w:sz w:val="20"/>
        </w:rPr>
      </w:pPr>
    </w:p>
    <w:p w:rsidR="00AD4A9D" w:rsidRDefault="00AD4A9D" w:rsidP="00AD4A9D">
      <w:pPr>
        <w:pStyle w:val="ConsPlusNormal0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с использованием показателей ее выполнения, мониторинг и оценка степени достижения целевых значений, которые позволяют проанализировать ход выполнения программных мероприятий и принять оптимальное управленческое решение.</w:t>
      </w:r>
    </w:p>
    <w:p w:rsidR="00AD4A9D" w:rsidRDefault="00AD4A9D" w:rsidP="00AD4A9D">
      <w:pPr>
        <w:pStyle w:val="ConsPlusNormal0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методикой, утверждаемой главой Администрации муниципального района Мелеузовский район Республики Башкортостан.</w:t>
      </w:r>
    </w:p>
    <w:p w:rsidR="00AD4A9D" w:rsidRDefault="00AD4A9D" w:rsidP="00AD4A9D">
      <w:pPr>
        <w:pStyle w:val="ConsPlusNormal0"/>
        <w:suppressAutoHyphens/>
        <w:jc w:val="right"/>
        <w:rPr>
          <w:rFonts w:ascii="Times New Roman" w:hAnsi="Times New Roman" w:cs="Times New Roman"/>
          <w:sz w:val="20"/>
        </w:rPr>
      </w:pPr>
    </w:p>
    <w:p w:rsidR="00993675" w:rsidRDefault="00993675" w:rsidP="00993675">
      <w:pPr>
        <w:pStyle w:val="ConsPlusNormal0"/>
        <w:suppressAutoHyphens/>
        <w:rPr>
          <w:rFonts w:ascii="Times New Roman" w:hAnsi="Times New Roman" w:cs="Times New Roman"/>
          <w:sz w:val="28"/>
          <w:szCs w:val="28"/>
        </w:rPr>
      </w:pPr>
    </w:p>
    <w:p w:rsidR="00993675" w:rsidRDefault="00993675" w:rsidP="00993675">
      <w:pPr>
        <w:pStyle w:val="ConsPlusNormal0"/>
        <w:suppressAutoHyphens/>
        <w:rPr>
          <w:rFonts w:ascii="Times New Roman" w:hAnsi="Times New Roman" w:cs="Times New Roman"/>
          <w:sz w:val="28"/>
          <w:szCs w:val="28"/>
        </w:rPr>
      </w:pPr>
    </w:p>
    <w:p w:rsidR="00993675" w:rsidRPr="00993675" w:rsidRDefault="00993675" w:rsidP="00993675">
      <w:pPr>
        <w:pStyle w:val="ConsPlusNormal0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А.Р.Хуснутдинов</w:t>
      </w:r>
      <w:proofErr w:type="spellEnd"/>
    </w:p>
    <w:p w:rsidR="00AD4A9D" w:rsidRDefault="00AD4A9D" w:rsidP="00AD4A9D">
      <w:pPr>
        <w:spacing w:after="0"/>
        <w:rPr>
          <w:rFonts w:ascii="Times New Roman" w:hAnsi="Times New Roman"/>
          <w:sz w:val="28"/>
          <w:szCs w:val="28"/>
        </w:rPr>
        <w:sectPr w:rsidR="00AD4A9D">
          <w:pgSz w:w="11906" w:h="16838"/>
          <w:pgMar w:top="851" w:right="567" w:bottom="567" w:left="851" w:header="709" w:footer="709" w:gutter="0"/>
          <w:cols w:space="720"/>
        </w:sectPr>
      </w:pPr>
    </w:p>
    <w:p w:rsidR="00AD4A9D" w:rsidRDefault="00AD4A9D" w:rsidP="00AD4A9D">
      <w:pPr>
        <w:spacing w:after="0" w:line="0" w:lineRule="atLeast"/>
        <w:ind w:firstLine="10773"/>
        <w:rPr>
          <w:rFonts w:ascii="Times New Roman" w:hAnsi="Times New Roman" w:cs="Times New Roman"/>
        </w:rPr>
      </w:pPr>
    </w:p>
    <w:tbl>
      <w:tblPr>
        <w:tblW w:w="158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1111"/>
        <w:gridCol w:w="960"/>
        <w:gridCol w:w="45"/>
        <w:gridCol w:w="804"/>
        <w:gridCol w:w="425"/>
        <w:gridCol w:w="283"/>
        <w:gridCol w:w="284"/>
        <w:gridCol w:w="283"/>
        <w:gridCol w:w="567"/>
        <w:gridCol w:w="284"/>
        <w:gridCol w:w="311"/>
        <w:gridCol w:w="256"/>
        <w:gridCol w:w="445"/>
        <w:gridCol w:w="122"/>
        <w:gridCol w:w="419"/>
        <w:gridCol w:w="148"/>
        <w:gridCol w:w="393"/>
        <w:gridCol w:w="174"/>
        <w:gridCol w:w="367"/>
        <w:gridCol w:w="200"/>
        <w:gridCol w:w="341"/>
        <w:gridCol w:w="226"/>
        <w:gridCol w:w="315"/>
        <w:gridCol w:w="236"/>
        <w:gridCol w:w="16"/>
        <w:gridCol w:w="709"/>
        <w:gridCol w:w="992"/>
        <w:gridCol w:w="850"/>
        <w:gridCol w:w="851"/>
        <w:gridCol w:w="142"/>
        <w:gridCol w:w="567"/>
        <w:gridCol w:w="567"/>
        <w:gridCol w:w="425"/>
        <w:gridCol w:w="425"/>
        <w:gridCol w:w="425"/>
        <w:gridCol w:w="567"/>
      </w:tblGrid>
      <w:tr w:rsidR="00AD4A9D" w:rsidTr="00711452">
        <w:trPr>
          <w:trHeight w:val="1755"/>
        </w:trPr>
        <w:tc>
          <w:tcPr>
            <w:tcW w:w="15885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A9D" w:rsidRDefault="00AD4A9D">
            <w:pPr>
              <w:spacing w:after="0" w:line="0" w:lineRule="atLeast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№1</w:t>
            </w:r>
          </w:p>
          <w:p w:rsidR="00AD4A9D" w:rsidRDefault="00AD4A9D">
            <w:pPr>
              <w:spacing w:after="0" w:line="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 программе</w:t>
            </w:r>
          </w:p>
          <w:p w:rsidR="00AD4A9D" w:rsidRDefault="00AD4A9D">
            <w:pPr>
              <w:spacing w:after="0" w:line="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«Снижение рисков и</w:t>
            </w:r>
          </w:p>
          <w:p w:rsidR="00AD4A9D" w:rsidRDefault="00AD4A9D">
            <w:pPr>
              <w:spacing w:after="0" w:line="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смягчение последствий</w:t>
            </w:r>
          </w:p>
          <w:p w:rsidR="00AD4A9D" w:rsidRDefault="00AD4A9D">
            <w:pPr>
              <w:spacing w:after="0" w:line="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чрезвычайных ситуаций</w:t>
            </w:r>
          </w:p>
          <w:p w:rsidR="00AD4A9D" w:rsidRDefault="00AD4A9D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природного и техногенного характера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AD4A9D" w:rsidRDefault="00AD4A9D">
            <w:pPr>
              <w:spacing w:after="0" w:line="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муниципальном районе </w:t>
            </w:r>
          </w:p>
          <w:p w:rsidR="00AD4A9D" w:rsidRDefault="00AD4A9D">
            <w:pPr>
              <w:spacing w:after="0" w:line="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Мелеузовский район</w:t>
            </w:r>
          </w:p>
          <w:p w:rsidR="00AD4A9D" w:rsidRDefault="00AD4A9D">
            <w:pPr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Республики Башкортостан»</w:t>
            </w:r>
          </w:p>
          <w:p w:rsidR="00AD4A9D" w:rsidRDefault="00AD4A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РЕАЛИЗАЦИИ И ФИНАНСОВОЕ ОБЕСПЕЧЕНИЕ МУНИЦИПАЛЬНОЙ ПРОГРАММЫ "СНИЖЕНИЕ РИСКОВ И СМЯГЧЕНИЕ ПОСЛЕДСТВИЙ ЧРЕЗВЫЧАЙНЫХ СИТУАЦИЙ ПРИРОДНОГО И ТЕХНОГЕННОГО ХАРАКТЕРА В МУНИЦИПАЛЬНОМ РАЙОНЕ МЕЛЕУЗОВСКИЙ РАЙОН РЕСПУБЛИКИ БАШКОРТОСТАН"</w:t>
            </w:r>
          </w:p>
        </w:tc>
      </w:tr>
      <w:tr w:rsidR="00AD4A9D" w:rsidTr="00711452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4A9D" w:rsidTr="00711452">
        <w:trPr>
          <w:trHeight w:val="80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4A9D" w:rsidTr="00711452">
        <w:trPr>
          <w:trHeight w:val="682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N п/п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Наименование муниципальной программы (подпрограммы, основного мероприятия, мероприятия)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Ответственный исполнитель, соисполнитель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Источник финансирования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Коды классификации расходов бюджета муниципального района Мелеузовский район Республики Башкортостан</w:t>
            </w:r>
          </w:p>
        </w:tc>
        <w:tc>
          <w:tcPr>
            <w:tcW w:w="3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Расходы по годам реализации муниципальной программы, 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Срок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Целевой индикатор и показатель муниципальной программы, для достижения которого реализуется мероприятие (основное мероприятие)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Целевой индикатор и показатель подпрограммы, для достижения которого реализуется мероприятие (основное мероприятие)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Непосредственный результат реализации мероприятия, единица измерения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Значение непосредственного результата реализации мероприятия по годам реализации муниципальной программы</w:t>
            </w:r>
          </w:p>
        </w:tc>
      </w:tr>
      <w:tr w:rsidR="00AD4A9D" w:rsidTr="00711452">
        <w:trPr>
          <w:trHeight w:val="114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Вед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0"/>
                <w:szCs w:val="10"/>
              </w:rPr>
              <w:t>РзПр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ВР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2021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2021</w:t>
            </w:r>
          </w:p>
        </w:tc>
      </w:tr>
      <w:tr w:rsidR="00AD4A9D" w:rsidTr="00711452">
        <w:trPr>
          <w:trHeight w:val="33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26</w:t>
            </w:r>
          </w:p>
        </w:tc>
      </w:tr>
      <w:tr w:rsidR="00AD4A9D" w:rsidTr="00711452">
        <w:trPr>
          <w:trHeight w:val="321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 районе Мелеузовский район Республики Башкортостан"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Отдел по мобилизационной работе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Всего,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17569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2791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2882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2794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2794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2794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2794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</w:tr>
      <w:tr w:rsidR="00AD4A9D" w:rsidTr="00711452">
        <w:trPr>
          <w:trHeight w:val="113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33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734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706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15.0.00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07500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17569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2791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2882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2794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2794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2794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2794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378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179"/>
        </w:trPr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42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Цель: создание и повышение эффективности расходования материального резерва</w:t>
            </w:r>
          </w:p>
        </w:tc>
      </w:tr>
      <w:tr w:rsidR="00AD4A9D" w:rsidTr="00711452">
        <w:trPr>
          <w:trHeight w:val="267"/>
        </w:trPr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442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Задача: обеспечить создание и хранение необходимого материального резерва</w:t>
            </w:r>
          </w:p>
        </w:tc>
      </w:tr>
      <w:tr w:rsidR="00AD4A9D" w:rsidTr="00711452">
        <w:trPr>
          <w:trHeight w:val="330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Основное мероприятие1: 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Создание финансовых резервов муниципального </w:t>
            </w:r>
            <w:r>
              <w:rPr>
                <w:rFonts w:ascii="Times New Roman" w:hAnsi="Times New Roman"/>
                <w:sz w:val="10"/>
                <w:szCs w:val="10"/>
              </w:rPr>
              <w:lastRenderedPageBreak/>
              <w:t>района Мелеузовский район РБ на ликвидацию чрезвычайных ситуаций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lastRenderedPageBreak/>
              <w:t xml:space="preserve">Финансовое управление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3600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 х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</w:tr>
      <w:tr w:rsidR="00AD4A9D" w:rsidTr="00711452">
        <w:trPr>
          <w:trHeight w:val="206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33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752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706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15.0.01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07500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3600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267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330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1.1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Мероприятие 1: Обоснование суммы </w:t>
            </w:r>
            <w:proofErr w:type="gramStart"/>
            <w:r>
              <w:rPr>
                <w:rFonts w:ascii="Times New Roman" w:hAnsi="Times New Roman"/>
                <w:color w:val="000000"/>
                <w:sz w:val="10"/>
                <w:szCs w:val="10"/>
              </w:rPr>
              <w:t>и  создание</w:t>
            </w:r>
            <w:proofErr w:type="gramEnd"/>
            <w:r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  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финансовых резервов </w:t>
            </w: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муниципальном районе Мелеузовский район Республики Башкортостан.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Отдел по мобилизационной работе, ГОЧС Администрации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3600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х 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Составление отчетности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</w:tr>
      <w:tr w:rsidR="00AD4A9D" w:rsidTr="00711452">
        <w:trPr>
          <w:trHeight w:val="209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25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694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706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15.0.01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07500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3600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251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674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42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Задача: </w:t>
            </w:r>
            <w:proofErr w:type="gramStart"/>
            <w:r>
              <w:rPr>
                <w:rFonts w:ascii="Times New Roman" w:hAnsi="Times New Roman"/>
                <w:color w:val="000000"/>
                <w:sz w:val="10"/>
                <w:szCs w:val="10"/>
              </w:rPr>
              <w:t>своевременное  реагирования</w:t>
            </w:r>
            <w:proofErr w:type="gramEnd"/>
            <w:r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 на ЧС муниципального района Мелеузовский район Республики Башкортостан</w:t>
            </w:r>
          </w:p>
        </w:tc>
      </w:tr>
      <w:tr w:rsidR="00AD4A9D" w:rsidTr="00711452">
        <w:trPr>
          <w:trHeight w:val="330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Основное мероприятие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0"/>
                <w:szCs w:val="10"/>
              </w:rPr>
              <w:t>Выполнение функций единой дежурно-диспетчерской службы по защите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  муниципального района Мелеузовский район Республики Башкортостан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Отдел по мобилизационной работе, ГОЧС Администрации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13369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2182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2274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2274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 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</w:tr>
      <w:tr w:rsidR="00AD4A9D" w:rsidTr="00711452">
        <w:trPr>
          <w:trHeight w:val="197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33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758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706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15.0.02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07500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13369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2182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2274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2274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33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402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2.1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Мероприятие </w:t>
            </w:r>
            <w:proofErr w:type="gramStart"/>
            <w:r>
              <w:rPr>
                <w:rFonts w:ascii="Times New Roman" w:hAnsi="Times New Roman"/>
                <w:color w:val="000000"/>
                <w:sz w:val="10"/>
                <w:szCs w:val="10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  </w:t>
            </w:r>
            <w:r>
              <w:rPr>
                <w:rFonts w:ascii="Times New Roman" w:hAnsi="Times New Roman"/>
                <w:sz w:val="10"/>
                <w:szCs w:val="10"/>
              </w:rPr>
              <w:t>Обеспечение деятельности муниципального казенного учреждения  «Единая дежурно-диспетчерская служба»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 муниципального района Мелеузовский район Республики Башкортостан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Отдел по мобилизационной работе, ГОЧС Администрации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13009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2214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2214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2214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2214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 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реагирование службы на обращения населения, %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</w:tr>
      <w:tr w:rsidR="00AD4A9D" w:rsidTr="00711452">
        <w:trPr>
          <w:trHeight w:val="269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585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792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706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15.0.02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07500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13009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2214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2214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2214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2214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265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255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2.2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Мероприятие </w:t>
            </w:r>
            <w:proofErr w:type="gramStart"/>
            <w:r>
              <w:rPr>
                <w:rFonts w:ascii="Times New Roman" w:hAnsi="Times New Roman"/>
                <w:color w:val="000000"/>
                <w:sz w:val="10"/>
                <w:szCs w:val="10"/>
              </w:rPr>
              <w:t>2 :</w:t>
            </w:r>
            <w:proofErr w:type="gramEnd"/>
            <w:r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  </w:t>
            </w:r>
            <w:r>
              <w:rPr>
                <w:rFonts w:ascii="Times New Roman" w:hAnsi="Times New Roman"/>
                <w:sz w:val="10"/>
                <w:szCs w:val="10"/>
              </w:rPr>
              <w:t>Приобретение и ремонт средств связи, ЭВТ, про</w:t>
            </w:r>
            <w:r>
              <w:rPr>
                <w:rFonts w:ascii="Times New Roman" w:hAnsi="Times New Roman"/>
                <w:sz w:val="10"/>
                <w:szCs w:val="10"/>
              </w:rPr>
              <w:softHyphen/>
              <w:t>граммного обеспечения</w:t>
            </w:r>
            <w:r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  «ЕДДС муниципального района Мелеузовский район Республики Башкортостан»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Отдел по мобилизационной работе, ГОЧС Администрации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 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готовность ЕДДС к реагированию, %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</w:tr>
      <w:tr w:rsidR="00AD4A9D" w:rsidTr="00711452">
        <w:trPr>
          <w:trHeight w:val="272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263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692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706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15.0.02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07500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391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330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442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Задача: повышение грамотности населения в области защиты от ЧС муниципального района Мелеузовский район Республики Башкортостан</w:t>
            </w:r>
          </w:p>
        </w:tc>
      </w:tr>
      <w:tr w:rsidR="00AD4A9D" w:rsidTr="00711452">
        <w:trPr>
          <w:trHeight w:val="330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Основное мероприятие 3: </w:t>
            </w:r>
            <w:r>
              <w:rPr>
                <w:rFonts w:ascii="Times New Roman" w:hAnsi="Times New Roman"/>
                <w:sz w:val="10"/>
                <w:szCs w:val="10"/>
              </w:rPr>
              <w:t>Мероприятия в рамках защиты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Отдел по мобилизационной работе, ГОЧС Администрации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 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 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</w:tr>
      <w:tr w:rsidR="00AD4A9D" w:rsidTr="00711452">
        <w:trPr>
          <w:trHeight w:val="229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33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761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706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15.0.03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07500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33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330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3.1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Мероприятие </w:t>
            </w:r>
            <w:proofErr w:type="gramStart"/>
            <w:r>
              <w:rPr>
                <w:rFonts w:ascii="Times New Roman" w:hAnsi="Times New Roman"/>
                <w:color w:val="000000"/>
                <w:sz w:val="10"/>
                <w:szCs w:val="10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Обучение населения действиям по сигналам экстренного оповещения, правилам поведения в чрезвычайных ситуации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ях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Отдел по мобилизационной работе, ГОЧС Администрации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х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увеличение доли слушателей, обученных по вопросам предупреждения ЧС и стихийных бедствий, ГО и ПБ, чел.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45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70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70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80</w:t>
            </w:r>
          </w:p>
        </w:tc>
      </w:tr>
      <w:tr w:rsidR="00AD4A9D" w:rsidTr="00711452">
        <w:trPr>
          <w:trHeight w:val="143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33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76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706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15.0.03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07500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33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197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33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774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бюджет муниципального района Мелеузовский район </w:t>
            </w:r>
            <w:r>
              <w:rPr>
                <w:rFonts w:ascii="Times New Roman" w:hAnsi="Times New Roman"/>
                <w:color w:val="000000"/>
                <w:sz w:val="10"/>
                <w:szCs w:val="10"/>
              </w:rPr>
              <w:lastRenderedPageBreak/>
              <w:t>Республики Башкортостан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lastRenderedPageBreak/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33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330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3.2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Мероприятие 2: </w:t>
            </w:r>
            <w:r>
              <w:rPr>
                <w:rFonts w:ascii="Times New Roman" w:hAnsi="Times New Roman"/>
                <w:sz w:val="10"/>
                <w:szCs w:val="10"/>
              </w:rPr>
              <w:t>"Изготовление полиграфической продукции (памятки, брошюры) для населения, детей и подростков о правилах поведения в чрезвычайных ситуациях, по сигналам оповещения населения, в том числе экстренного оповещения"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Отдел по мобилизационной работе, ГОЧС Администрации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Итого,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ежегодно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 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увеличение информированности населения о ЧС, % от общего количества населения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80</w:t>
            </w:r>
          </w:p>
        </w:tc>
      </w:tr>
      <w:tr w:rsidR="00AD4A9D" w:rsidTr="00711452">
        <w:trPr>
          <w:trHeight w:val="33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РБ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33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1377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бюджет муниципального района Мелеузовский район Республики Башкортостан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706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15.0.03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07500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971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jc w:val="center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AD4A9D" w:rsidTr="00711452">
        <w:trPr>
          <w:trHeight w:val="315"/>
        </w:trPr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11452" w:rsidRDefault="00711452" w:rsidP="00AD4A9D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AD4A9D" w:rsidRDefault="00AD4A9D" w:rsidP="00711452">
      <w:pPr>
        <w:pStyle w:val="ConsPlusNonformat"/>
        <w:ind w:left="1416" w:hanging="141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</w:p>
    <w:p w:rsidR="00AD4A9D" w:rsidRDefault="00AD4A9D" w:rsidP="00AD4A9D">
      <w:pPr>
        <w:pStyle w:val="ConsPlusNormal0"/>
        <w:ind w:left="7080" w:right="284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/>
        </w:rPr>
        <w:br w:type="page"/>
      </w:r>
      <w:bookmarkStart w:id="1" w:name="Par341"/>
      <w:bookmarkEnd w:id="1"/>
      <w:r>
        <w:rPr>
          <w:rFonts w:ascii="Times New Roman" w:hAnsi="Times New Roman" w:cs="Times New Roman"/>
          <w:sz w:val="18"/>
          <w:szCs w:val="18"/>
        </w:rPr>
        <w:lastRenderedPageBreak/>
        <w:t>Приложение N 2</w:t>
      </w:r>
    </w:p>
    <w:p w:rsidR="00AD4A9D" w:rsidRDefault="00AD4A9D" w:rsidP="00AD4A9D">
      <w:pPr>
        <w:pStyle w:val="ConsPlusNormal0"/>
        <w:ind w:right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к муниципальной программе</w:t>
      </w:r>
    </w:p>
    <w:p w:rsidR="00AD4A9D" w:rsidRDefault="00AD4A9D" w:rsidP="00AD4A9D">
      <w:pPr>
        <w:pStyle w:val="ConsPlusNormal0"/>
        <w:ind w:right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"Управление муниципальными</w:t>
      </w:r>
    </w:p>
    <w:p w:rsidR="00AD4A9D" w:rsidRDefault="00AD4A9D" w:rsidP="00AD4A9D">
      <w:pPr>
        <w:pStyle w:val="ConsPlusNormal0"/>
        <w:ind w:right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финансами и муниципальным долгом                                        </w:t>
      </w:r>
    </w:p>
    <w:p w:rsidR="00AD4A9D" w:rsidRDefault="00AD4A9D" w:rsidP="00AD4A9D">
      <w:pPr>
        <w:pStyle w:val="ConsPlusNormal0"/>
        <w:ind w:right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муниципального района Мелеузовский</w:t>
      </w:r>
    </w:p>
    <w:p w:rsidR="00AD4A9D" w:rsidRDefault="00AD4A9D" w:rsidP="00AD4A9D">
      <w:pPr>
        <w:pStyle w:val="ConsPlusNormal0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AD4A9D" w:rsidRDefault="00AD4A9D" w:rsidP="00AD4A9D">
      <w:pPr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AD4A9D" w:rsidRDefault="00AD4A9D" w:rsidP="00AD4A9D">
      <w:pPr>
        <w:spacing w:after="0" w:line="0" w:lineRule="atLeas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ПЕРЕЧЕНЬ</w:t>
      </w:r>
    </w:p>
    <w:p w:rsidR="00AD4A9D" w:rsidRDefault="00AD4A9D" w:rsidP="00AD4A9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целевых индикаторов и показателей муниципальной программы</w:t>
      </w:r>
    </w:p>
    <w:p w:rsidR="00AD4A9D" w:rsidRDefault="00AD4A9D" w:rsidP="00AD4A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Снижение рисков и смягчение последствий чрезвычайных ситуаций природного и техногенного характера в муниципальном районе Мелеузовский район Республики Башкортостан</w:t>
      </w:r>
    </w:p>
    <w:p w:rsidR="00AD4A9D" w:rsidRDefault="00AD4A9D" w:rsidP="00AD4A9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(наименование муниципальной программы)</w:t>
      </w:r>
    </w:p>
    <w:p w:rsidR="00AD4A9D" w:rsidRDefault="00AD4A9D" w:rsidP="00AD4A9D">
      <w:pPr>
        <w:rPr>
          <w:rFonts w:ascii="Times New Roman" w:hAnsi="Times New Roman" w:cs="Times New Roman"/>
        </w:rPr>
      </w:pPr>
    </w:p>
    <w:tbl>
      <w:tblPr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025"/>
        <w:gridCol w:w="2595"/>
        <w:gridCol w:w="806"/>
        <w:gridCol w:w="992"/>
        <w:gridCol w:w="993"/>
        <w:gridCol w:w="1134"/>
        <w:gridCol w:w="992"/>
        <w:gridCol w:w="1087"/>
        <w:gridCol w:w="47"/>
        <w:gridCol w:w="1649"/>
        <w:gridCol w:w="1696"/>
      </w:tblGrid>
      <w:tr w:rsidR="00AD4A9D" w:rsidTr="00AD4A9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 муниципальной программы, единица измерения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целевого индикатора и показателя на момент разработки муниципальной программы на 2015 год</w:t>
            </w:r>
          </w:p>
        </w:tc>
        <w:tc>
          <w:tcPr>
            <w:tcW w:w="6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целевого индикатора и показателя по годам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расчета значений целевого индикатора и показателя муниципальной программы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</w:tr>
      <w:tr w:rsidR="00AD4A9D" w:rsidTr="00AD4A9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4A9D" w:rsidTr="00AD4A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D4A9D" w:rsidTr="00AD4A9D">
        <w:tc>
          <w:tcPr>
            <w:tcW w:w="13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9D" w:rsidRDefault="00AD4A9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675">
              <w:rPr>
                <w:rFonts w:ascii="Times New Roman" w:hAnsi="Times New Roman"/>
                <w:sz w:val="20"/>
                <w:szCs w:val="20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Мелеузовский район Республики Башкортостан»</w:t>
            </w:r>
          </w:p>
          <w:p w:rsidR="00AD4A9D" w:rsidRPr="00993675" w:rsidRDefault="00AD4A9D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9D" w:rsidRPr="00993675" w:rsidRDefault="00AD4A9D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4A9D" w:rsidTr="00AD4A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косвенного экономического ущерба, увеличение объема резерва материальных ресурсов для ликвидации чрезвычайных ситуаций, %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относительный, определяется как соотношение фактического общего объема стоимости аварийно-спасательных работ (далее АСР) бюджета муниципального района Мелеузовский район РБ к запланированному общему АСР бюджета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 Мелеузовский район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0,30</w:t>
            </w:r>
          </w:p>
        </w:tc>
      </w:tr>
      <w:tr w:rsidR="00AD4A9D" w:rsidTr="00AD4A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погибших от ЧС, пожаров, ДТП и несчастных случаев на воде, люди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суммирование количества погибших от ЧС, пожаров и несчастных случаев на воде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AD4A9D" w:rsidTr="00AD4A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9D" w:rsidRDefault="00AD4A9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 неработающего населения, обученного действиям по сигналам экстренного оповещения, правилам поведения в чрезвычайных ситуациях, %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9D" w:rsidRDefault="00AD4A9D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</w:tbl>
    <w:p w:rsidR="00AD4A9D" w:rsidRDefault="00AD4A9D" w:rsidP="00AD4A9D">
      <w:pPr>
        <w:spacing w:after="0"/>
        <w:rPr>
          <w:rFonts w:ascii="Times New Roman" w:hAnsi="Times New Roman"/>
          <w:sz w:val="18"/>
          <w:szCs w:val="18"/>
        </w:rPr>
      </w:pPr>
    </w:p>
    <w:p w:rsidR="00993675" w:rsidRDefault="00993675" w:rsidP="00AD4A9D">
      <w:pPr>
        <w:spacing w:after="0"/>
        <w:rPr>
          <w:rFonts w:ascii="Times New Roman" w:hAnsi="Times New Roman"/>
          <w:sz w:val="18"/>
          <w:szCs w:val="18"/>
        </w:rPr>
      </w:pPr>
    </w:p>
    <w:p w:rsidR="00993675" w:rsidRDefault="00993675" w:rsidP="00AD4A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</w:t>
      </w:r>
      <w:r w:rsidR="00A54AC7">
        <w:rPr>
          <w:rFonts w:ascii="Times New Roman" w:hAnsi="Times New Roman"/>
          <w:sz w:val="28"/>
          <w:szCs w:val="28"/>
        </w:rPr>
        <w:t>щий делами</w:t>
      </w:r>
      <w:r w:rsidR="00A54AC7">
        <w:rPr>
          <w:rFonts w:ascii="Times New Roman" w:hAnsi="Times New Roman"/>
          <w:sz w:val="28"/>
          <w:szCs w:val="28"/>
        </w:rPr>
        <w:tab/>
      </w:r>
      <w:r w:rsidR="00A54AC7">
        <w:rPr>
          <w:rFonts w:ascii="Times New Roman" w:hAnsi="Times New Roman"/>
          <w:sz w:val="28"/>
          <w:szCs w:val="28"/>
        </w:rPr>
        <w:tab/>
      </w:r>
      <w:r w:rsidR="00A54AC7">
        <w:rPr>
          <w:rFonts w:ascii="Times New Roman" w:hAnsi="Times New Roman"/>
          <w:sz w:val="28"/>
          <w:szCs w:val="28"/>
        </w:rPr>
        <w:tab/>
      </w:r>
      <w:r w:rsidR="00A54AC7">
        <w:rPr>
          <w:rFonts w:ascii="Times New Roman" w:hAnsi="Times New Roman"/>
          <w:sz w:val="28"/>
          <w:szCs w:val="28"/>
        </w:rPr>
        <w:tab/>
      </w:r>
      <w:r w:rsidR="00A54AC7">
        <w:rPr>
          <w:rFonts w:ascii="Times New Roman" w:hAnsi="Times New Roman"/>
          <w:sz w:val="28"/>
          <w:szCs w:val="28"/>
        </w:rPr>
        <w:tab/>
      </w:r>
      <w:r w:rsidR="00A54AC7">
        <w:rPr>
          <w:rFonts w:ascii="Times New Roman" w:hAnsi="Times New Roman"/>
          <w:sz w:val="28"/>
          <w:szCs w:val="28"/>
        </w:rPr>
        <w:tab/>
      </w:r>
      <w:r w:rsidR="00A54AC7">
        <w:rPr>
          <w:rFonts w:ascii="Times New Roman" w:hAnsi="Times New Roman"/>
          <w:sz w:val="28"/>
          <w:szCs w:val="28"/>
        </w:rPr>
        <w:tab/>
      </w:r>
      <w:r w:rsidR="00A54AC7">
        <w:rPr>
          <w:rFonts w:ascii="Times New Roman" w:hAnsi="Times New Roman"/>
          <w:sz w:val="28"/>
          <w:szCs w:val="28"/>
        </w:rPr>
        <w:tab/>
      </w:r>
      <w:r w:rsidR="00A54AC7">
        <w:rPr>
          <w:rFonts w:ascii="Times New Roman" w:hAnsi="Times New Roman"/>
          <w:sz w:val="28"/>
          <w:szCs w:val="28"/>
        </w:rPr>
        <w:tab/>
      </w:r>
      <w:r w:rsidR="00A54AC7">
        <w:rPr>
          <w:rFonts w:ascii="Times New Roman" w:hAnsi="Times New Roman"/>
          <w:sz w:val="28"/>
          <w:szCs w:val="28"/>
        </w:rPr>
        <w:tab/>
      </w:r>
      <w:proofErr w:type="spellStart"/>
      <w:r w:rsidR="00A54AC7">
        <w:rPr>
          <w:rFonts w:ascii="Times New Roman" w:hAnsi="Times New Roman"/>
          <w:sz w:val="28"/>
          <w:szCs w:val="28"/>
        </w:rPr>
        <w:t>А.Р.Хуснутди</w:t>
      </w:r>
      <w:r>
        <w:rPr>
          <w:rFonts w:ascii="Times New Roman" w:hAnsi="Times New Roman"/>
          <w:sz w:val="28"/>
          <w:szCs w:val="28"/>
        </w:rPr>
        <w:t>нов</w:t>
      </w:r>
      <w:proofErr w:type="spellEnd"/>
    </w:p>
    <w:p w:rsidR="00711452" w:rsidRDefault="00711452" w:rsidP="00AD4A9D">
      <w:pPr>
        <w:spacing w:after="0"/>
        <w:rPr>
          <w:rFonts w:ascii="Times New Roman" w:hAnsi="Times New Roman"/>
          <w:sz w:val="28"/>
          <w:szCs w:val="28"/>
        </w:rPr>
      </w:pPr>
    </w:p>
    <w:p w:rsidR="00711452" w:rsidRDefault="00711452" w:rsidP="00AD4A9D">
      <w:pPr>
        <w:spacing w:after="0"/>
        <w:rPr>
          <w:rFonts w:ascii="Times New Roman" w:hAnsi="Times New Roman"/>
          <w:sz w:val="28"/>
          <w:szCs w:val="28"/>
        </w:rPr>
      </w:pPr>
    </w:p>
    <w:p w:rsidR="00711452" w:rsidRDefault="00711452" w:rsidP="00AD4A9D">
      <w:pPr>
        <w:spacing w:after="0"/>
        <w:rPr>
          <w:rFonts w:ascii="Times New Roman" w:hAnsi="Times New Roman"/>
          <w:sz w:val="28"/>
          <w:szCs w:val="28"/>
        </w:rPr>
      </w:pPr>
    </w:p>
    <w:p w:rsidR="00711452" w:rsidRDefault="00711452" w:rsidP="00AD4A9D">
      <w:pPr>
        <w:spacing w:after="0"/>
        <w:rPr>
          <w:rFonts w:ascii="Times New Roman" w:hAnsi="Times New Roman"/>
          <w:sz w:val="28"/>
          <w:szCs w:val="28"/>
        </w:rPr>
      </w:pPr>
    </w:p>
    <w:p w:rsidR="00711452" w:rsidRDefault="00711452" w:rsidP="00AD4A9D">
      <w:pPr>
        <w:spacing w:after="0"/>
        <w:rPr>
          <w:rFonts w:ascii="Times New Roman" w:hAnsi="Times New Roman"/>
          <w:sz w:val="28"/>
          <w:szCs w:val="28"/>
        </w:rPr>
      </w:pPr>
    </w:p>
    <w:p w:rsidR="00711452" w:rsidRDefault="00711452" w:rsidP="00AD4A9D">
      <w:pPr>
        <w:spacing w:after="0"/>
        <w:rPr>
          <w:rFonts w:ascii="Times New Roman" w:hAnsi="Times New Roman"/>
          <w:sz w:val="28"/>
          <w:szCs w:val="28"/>
        </w:rPr>
      </w:pPr>
    </w:p>
    <w:p w:rsidR="00711452" w:rsidRDefault="00711452" w:rsidP="00AD4A9D">
      <w:pPr>
        <w:spacing w:after="0"/>
        <w:rPr>
          <w:rFonts w:ascii="Times New Roman" w:hAnsi="Times New Roman"/>
          <w:sz w:val="28"/>
          <w:szCs w:val="28"/>
        </w:rPr>
      </w:pPr>
    </w:p>
    <w:p w:rsidR="00711452" w:rsidRDefault="00711452" w:rsidP="00AD4A9D">
      <w:pPr>
        <w:spacing w:after="0"/>
        <w:rPr>
          <w:rFonts w:ascii="Times New Roman" w:hAnsi="Times New Roman"/>
          <w:sz w:val="28"/>
          <w:szCs w:val="28"/>
        </w:rPr>
      </w:pPr>
    </w:p>
    <w:p w:rsidR="00711452" w:rsidRDefault="00711452" w:rsidP="00AD4A9D">
      <w:pPr>
        <w:spacing w:after="0"/>
        <w:rPr>
          <w:rFonts w:ascii="Times New Roman" w:hAnsi="Times New Roman"/>
          <w:sz w:val="28"/>
          <w:szCs w:val="28"/>
        </w:rPr>
      </w:pPr>
    </w:p>
    <w:p w:rsidR="00711452" w:rsidRDefault="00711452" w:rsidP="00AD4A9D">
      <w:pPr>
        <w:spacing w:after="0"/>
        <w:rPr>
          <w:rFonts w:ascii="Times New Roman" w:hAnsi="Times New Roman"/>
          <w:sz w:val="28"/>
          <w:szCs w:val="28"/>
        </w:rPr>
      </w:pPr>
    </w:p>
    <w:p w:rsidR="00711452" w:rsidRDefault="00711452" w:rsidP="00AD4A9D">
      <w:pPr>
        <w:spacing w:after="0"/>
        <w:rPr>
          <w:rFonts w:ascii="Times New Roman" w:hAnsi="Times New Roman"/>
          <w:sz w:val="28"/>
          <w:szCs w:val="28"/>
        </w:rPr>
      </w:pPr>
    </w:p>
    <w:p w:rsidR="00711452" w:rsidRDefault="00711452" w:rsidP="00AD4A9D">
      <w:pPr>
        <w:spacing w:after="0"/>
        <w:rPr>
          <w:rFonts w:ascii="Times New Roman" w:hAnsi="Times New Roman"/>
          <w:sz w:val="28"/>
          <w:szCs w:val="28"/>
        </w:rPr>
      </w:pPr>
    </w:p>
    <w:p w:rsidR="00711452" w:rsidRDefault="00711452" w:rsidP="00AD4A9D">
      <w:pPr>
        <w:spacing w:after="0"/>
        <w:rPr>
          <w:rFonts w:ascii="Times New Roman" w:hAnsi="Times New Roman"/>
          <w:sz w:val="28"/>
          <w:szCs w:val="28"/>
        </w:rPr>
      </w:pPr>
    </w:p>
    <w:p w:rsidR="00711452" w:rsidRDefault="00711452" w:rsidP="00AD4A9D">
      <w:pPr>
        <w:spacing w:after="0"/>
        <w:rPr>
          <w:rFonts w:ascii="Times New Roman" w:hAnsi="Times New Roman"/>
          <w:sz w:val="28"/>
          <w:szCs w:val="28"/>
        </w:rPr>
      </w:pPr>
    </w:p>
    <w:p w:rsidR="00711452" w:rsidRDefault="00711452" w:rsidP="00AD4A9D">
      <w:pPr>
        <w:spacing w:after="0"/>
        <w:rPr>
          <w:rFonts w:ascii="Times New Roman" w:hAnsi="Times New Roman"/>
          <w:sz w:val="28"/>
          <w:szCs w:val="28"/>
        </w:rPr>
      </w:pPr>
    </w:p>
    <w:p w:rsidR="00711452" w:rsidRDefault="00711452" w:rsidP="00AD4A9D">
      <w:pPr>
        <w:spacing w:after="0"/>
        <w:rPr>
          <w:rFonts w:ascii="Times New Roman" w:hAnsi="Times New Roman"/>
          <w:sz w:val="28"/>
          <w:szCs w:val="28"/>
        </w:rPr>
      </w:pPr>
    </w:p>
    <w:p w:rsidR="00711452" w:rsidRPr="00993675" w:rsidRDefault="00711452" w:rsidP="00AD4A9D">
      <w:pPr>
        <w:spacing w:after="0"/>
        <w:rPr>
          <w:rFonts w:ascii="Times New Roman" w:hAnsi="Times New Roman"/>
          <w:sz w:val="28"/>
          <w:szCs w:val="28"/>
        </w:rPr>
        <w:sectPr w:rsidR="00711452" w:rsidRPr="00993675">
          <w:pgSz w:w="16838" w:h="11906" w:orient="landscape"/>
          <w:pgMar w:top="284" w:right="536" w:bottom="426" w:left="567" w:header="720" w:footer="720" w:gutter="0"/>
          <w:cols w:space="720"/>
        </w:sectPr>
      </w:pPr>
    </w:p>
    <w:p w:rsidR="00AD4A9D" w:rsidRDefault="00AD4A9D" w:rsidP="00711452">
      <w:pPr>
        <w:ind w:right="708"/>
        <w:jc w:val="center"/>
        <w:rPr>
          <w:sz w:val="28"/>
          <w:szCs w:val="28"/>
        </w:rPr>
      </w:pPr>
    </w:p>
    <w:p w:rsidR="00711452" w:rsidRDefault="00711452" w:rsidP="00711452">
      <w:pPr>
        <w:ind w:right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711452">
        <w:rPr>
          <w:rFonts w:ascii="Times New Roman" w:hAnsi="Times New Roman"/>
          <w:color w:val="000000"/>
          <w:sz w:val="28"/>
          <w:szCs w:val="28"/>
        </w:rPr>
        <w:t>Список использованных сокращений</w:t>
      </w:r>
    </w:p>
    <w:p w:rsidR="00711452" w:rsidRDefault="00711452" w:rsidP="00711452">
      <w:pPr>
        <w:ind w:right="-1"/>
        <w:rPr>
          <w:rFonts w:ascii="Times New Roman" w:hAnsi="Times New Roman"/>
          <w:color w:val="000000"/>
          <w:sz w:val="28"/>
          <w:szCs w:val="28"/>
        </w:rPr>
      </w:pPr>
      <w:r w:rsidRPr="00711452">
        <w:rPr>
          <w:rFonts w:ascii="Times New Roman" w:hAnsi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</w:t>
      </w:r>
      <w:proofErr w:type="spellStart"/>
      <w:r w:rsidRPr="00711452">
        <w:rPr>
          <w:rFonts w:ascii="Times New Roman" w:hAnsi="Times New Roman"/>
          <w:color w:val="000000"/>
          <w:sz w:val="28"/>
          <w:szCs w:val="28"/>
        </w:rPr>
        <w:t>Администрация</w:t>
      </w:r>
      <w:proofErr w:type="spellEnd"/>
      <w:r w:rsidRPr="0071145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</w:t>
      </w:r>
      <w:r w:rsidRPr="00711452">
        <w:rPr>
          <w:rFonts w:ascii="Times New Roman" w:hAnsi="Times New Roman"/>
          <w:color w:val="000000"/>
          <w:sz w:val="28"/>
          <w:szCs w:val="28"/>
        </w:rPr>
        <w:t>Мелеузовски</w:t>
      </w:r>
      <w:r>
        <w:rPr>
          <w:rFonts w:ascii="Times New Roman" w:hAnsi="Times New Roman"/>
          <w:color w:val="000000"/>
          <w:sz w:val="28"/>
          <w:szCs w:val="28"/>
        </w:rPr>
        <w:t>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E667C" w:rsidRDefault="00711452" w:rsidP="00711452">
      <w:pPr>
        <w:ind w:right="-1"/>
        <w:rPr>
          <w:rFonts w:ascii="Times New Roman" w:hAnsi="Times New Roman"/>
          <w:color w:val="000000"/>
          <w:sz w:val="28"/>
          <w:szCs w:val="28"/>
        </w:rPr>
      </w:pPr>
      <w:r w:rsidRPr="00711452">
        <w:rPr>
          <w:rFonts w:ascii="Times New Roman" w:hAnsi="Times New Roman"/>
          <w:color w:val="000000"/>
          <w:sz w:val="28"/>
          <w:szCs w:val="28"/>
        </w:rPr>
        <w:t xml:space="preserve">Отдел по </w:t>
      </w:r>
      <w:r w:rsidR="00EE667C">
        <w:rPr>
          <w:rFonts w:ascii="Times New Roman" w:hAnsi="Times New Roman"/>
          <w:color w:val="000000"/>
          <w:sz w:val="28"/>
          <w:szCs w:val="28"/>
        </w:rPr>
        <w:t>мобилизационной</w:t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EE667C" w:rsidRPr="00711452">
        <w:rPr>
          <w:rFonts w:ascii="Times New Roman" w:hAnsi="Times New Roman"/>
          <w:color w:val="000000"/>
          <w:sz w:val="28"/>
          <w:szCs w:val="28"/>
        </w:rPr>
        <w:t xml:space="preserve">Отдел по мобилизационной работе, ГОЧС </w:t>
      </w:r>
      <w:r w:rsidR="00EE667C">
        <w:rPr>
          <w:rFonts w:ascii="Times New Roman" w:hAnsi="Times New Roman"/>
          <w:color w:val="000000"/>
          <w:sz w:val="28"/>
          <w:szCs w:val="28"/>
        </w:rPr>
        <w:t xml:space="preserve">работе, ГОЧС Администрации          </w:t>
      </w:r>
      <w:proofErr w:type="spellStart"/>
      <w:r w:rsidR="00EE667C">
        <w:rPr>
          <w:rFonts w:ascii="Times New Roman" w:hAnsi="Times New Roman"/>
          <w:color w:val="000000"/>
          <w:sz w:val="28"/>
          <w:szCs w:val="28"/>
        </w:rPr>
        <w:t>А</w:t>
      </w:r>
      <w:r w:rsidR="00EE667C" w:rsidRPr="00711452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spellEnd"/>
      <w:r w:rsidR="00EE667C" w:rsidRPr="0071145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EE667C" w:rsidRPr="00711452">
        <w:rPr>
          <w:rFonts w:ascii="Times New Roman" w:hAnsi="Times New Roman"/>
          <w:color w:val="000000"/>
          <w:sz w:val="28"/>
          <w:szCs w:val="28"/>
        </w:rPr>
        <w:t>Мелеузовский район Республики Башкортостан</w:t>
      </w:r>
    </w:p>
    <w:p w:rsidR="00EE667C" w:rsidRDefault="00EE667C" w:rsidP="00711452">
      <w:pPr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РБ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="0071145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Республика Башкортостан</w:t>
      </w:r>
    </w:p>
    <w:p w:rsidR="00EE667C" w:rsidRDefault="00EE667C" w:rsidP="00711452">
      <w:pPr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ЧС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Чрезвычайная ситуация</w:t>
      </w:r>
      <w:r w:rsidR="00711452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711452" w:rsidRPr="00EE667C" w:rsidRDefault="00711452" w:rsidP="00711452">
      <w:pPr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67C" w:rsidRPr="00711452">
        <w:rPr>
          <w:rFonts w:ascii="Times New Roman" w:hAnsi="Times New Roman"/>
          <w:color w:val="000000"/>
          <w:sz w:val="28"/>
          <w:szCs w:val="28"/>
        </w:rPr>
        <w:t xml:space="preserve">ЦБ МР </w:t>
      </w:r>
      <w:proofErr w:type="spellStart"/>
      <w:r w:rsidR="00EE667C" w:rsidRPr="00711452">
        <w:rPr>
          <w:rFonts w:ascii="Times New Roman" w:hAnsi="Times New Roman"/>
          <w:color w:val="000000"/>
          <w:sz w:val="28"/>
          <w:szCs w:val="28"/>
        </w:rPr>
        <w:t>МР</w:t>
      </w:r>
      <w:proofErr w:type="spellEnd"/>
      <w:r w:rsidR="00EE667C" w:rsidRPr="00711452">
        <w:rPr>
          <w:rFonts w:ascii="Times New Roman" w:hAnsi="Times New Roman"/>
          <w:color w:val="000000"/>
          <w:sz w:val="28"/>
          <w:szCs w:val="28"/>
        </w:rPr>
        <w:t xml:space="preserve"> РБ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EE667C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EE667C" w:rsidRPr="00711452">
        <w:rPr>
          <w:rFonts w:ascii="Times New Roman" w:hAnsi="Times New Roman"/>
          <w:color w:val="000000"/>
          <w:sz w:val="28"/>
          <w:szCs w:val="28"/>
        </w:rPr>
        <w:t xml:space="preserve">Муниципальное казенное учреждение </w:t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 w:rsidRPr="00711452">
        <w:rPr>
          <w:rFonts w:ascii="Times New Roman" w:hAnsi="Times New Roman"/>
          <w:color w:val="000000"/>
          <w:sz w:val="28"/>
          <w:szCs w:val="28"/>
        </w:rPr>
        <w:t>Централизованная бухгалтерия</w:t>
      </w:r>
      <w:r w:rsidR="00EE667C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 w:rsidRPr="00711452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Мелеузовский район </w:t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>
        <w:rPr>
          <w:rFonts w:ascii="Times New Roman" w:hAnsi="Times New Roman"/>
          <w:color w:val="000000"/>
          <w:sz w:val="28"/>
          <w:szCs w:val="28"/>
        </w:rPr>
        <w:tab/>
      </w:r>
      <w:r w:rsidR="00EE667C" w:rsidRPr="00711452">
        <w:rPr>
          <w:rFonts w:ascii="Times New Roman" w:hAnsi="Times New Roman"/>
          <w:color w:val="000000"/>
          <w:sz w:val="28"/>
          <w:szCs w:val="28"/>
        </w:rPr>
        <w:t>Республики Башкортостан</w:t>
      </w:r>
    </w:p>
    <w:sectPr w:rsidR="00711452" w:rsidRPr="00EE667C" w:rsidSect="007114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9D"/>
    <w:rsid w:val="0011394A"/>
    <w:rsid w:val="0020479F"/>
    <w:rsid w:val="00225E8A"/>
    <w:rsid w:val="002756E2"/>
    <w:rsid w:val="00356DA7"/>
    <w:rsid w:val="003A4221"/>
    <w:rsid w:val="003E69E0"/>
    <w:rsid w:val="006E4121"/>
    <w:rsid w:val="00711452"/>
    <w:rsid w:val="00850192"/>
    <w:rsid w:val="008B7A79"/>
    <w:rsid w:val="00993675"/>
    <w:rsid w:val="00A54AC7"/>
    <w:rsid w:val="00AD4A9D"/>
    <w:rsid w:val="00B438D9"/>
    <w:rsid w:val="00EE667C"/>
    <w:rsid w:val="00F04B83"/>
    <w:rsid w:val="00F71354"/>
    <w:rsid w:val="00F723FC"/>
    <w:rsid w:val="00FA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6F59C-31D8-4DA3-86FA-3F255DFE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eading 1 Char,Head 1,????????? 1"/>
    <w:basedOn w:val="a"/>
    <w:next w:val="a"/>
    <w:link w:val="10"/>
    <w:qFormat/>
    <w:rsid w:val="00AD4A9D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D4A9D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D4A9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,Head 1 Знак,????????? 1 Знак"/>
    <w:basedOn w:val="a0"/>
    <w:link w:val="1"/>
    <w:rsid w:val="00AD4A9D"/>
    <w:rPr>
      <w:rFonts w:ascii="Cambria" w:eastAsia="Calibri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AD4A9D"/>
    <w:rPr>
      <w:rFonts w:ascii="Cambria" w:eastAsia="Calibri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AD4A9D"/>
    <w:rPr>
      <w:rFonts w:ascii="Arial" w:eastAsia="Calibri" w:hAnsi="Arial" w:cs="Arial"/>
      <w:b/>
      <w:bCs/>
      <w:sz w:val="26"/>
      <w:szCs w:val="26"/>
      <w:lang w:eastAsia="en-US"/>
    </w:rPr>
  </w:style>
  <w:style w:type="character" w:styleId="a3">
    <w:name w:val="Hyperlink"/>
    <w:semiHidden/>
    <w:unhideWhenUsed/>
    <w:rsid w:val="00AD4A9D"/>
    <w:rPr>
      <w:color w:val="0000FF"/>
      <w:u w:val="single"/>
    </w:rPr>
  </w:style>
  <w:style w:type="character" w:styleId="a4">
    <w:name w:val="Emphasis"/>
    <w:qFormat/>
    <w:rsid w:val="00AD4A9D"/>
    <w:rPr>
      <w:i/>
      <w:iCs w:val="0"/>
    </w:rPr>
  </w:style>
  <w:style w:type="character" w:customStyle="1" w:styleId="11">
    <w:name w:val="Заголовок 1 Знак1"/>
    <w:aliases w:val="Heading 1 Char Знак1,Head 1 Знак1,????????? 1 Знак1"/>
    <w:basedOn w:val="a0"/>
    <w:rsid w:val="00AD4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Normal (Web)"/>
    <w:basedOn w:val="a"/>
    <w:semiHidden/>
    <w:unhideWhenUsed/>
    <w:rsid w:val="00AD4A9D"/>
    <w:pPr>
      <w:spacing w:after="0" w:line="240" w:lineRule="auto"/>
    </w:pPr>
    <w:rPr>
      <w:rFonts w:ascii="Arial" w:eastAsia="Arial Unicode MS" w:hAnsi="Arial" w:cs="Arial"/>
      <w:color w:val="0000A0"/>
    </w:rPr>
  </w:style>
  <w:style w:type="paragraph" w:styleId="a6">
    <w:name w:val="header"/>
    <w:basedOn w:val="a"/>
    <w:link w:val="a7"/>
    <w:semiHidden/>
    <w:unhideWhenUsed/>
    <w:rsid w:val="00AD4A9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AD4A9D"/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9"/>
    <w:semiHidden/>
    <w:rsid w:val="00AD4A9D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8"/>
    <w:semiHidden/>
    <w:unhideWhenUsed/>
    <w:rsid w:val="00AD4A9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next w:val="a"/>
    <w:link w:val="ab"/>
    <w:qFormat/>
    <w:rsid w:val="00AD4A9D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4A9D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ac">
    <w:name w:val="Body Text"/>
    <w:basedOn w:val="a"/>
    <w:link w:val="ad"/>
    <w:semiHidden/>
    <w:unhideWhenUsed/>
    <w:rsid w:val="00AD4A9D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semiHidden/>
    <w:rsid w:val="00AD4A9D"/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f"/>
    <w:semiHidden/>
    <w:rsid w:val="00AD4A9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e"/>
    <w:semiHidden/>
    <w:unhideWhenUsed/>
    <w:rsid w:val="00AD4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AD4A9D"/>
    <w:rPr>
      <w:rFonts w:ascii="Calibri" w:eastAsia="Calibri" w:hAnsi="Calibri" w:cs="Times New Roman"/>
      <w:lang w:eastAsia="en-US"/>
    </w:rPr>
  </w:style>
  <w:style w:type="paragraph" w:styleId="22">
    <w:name w:val="Body Text 2"/>
    <w:basedOn w:val="a"/>
    <w:link w:val="21"/>
    <w:semiHidden/>
    <w:unhideWhenUsed/>
    <w:rsid w:val="00AD4A9D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31">
    <w:name w:val="Основной текст 3 Знак"/>
    <w:basedOn w:val="a0"/>
    <w:link w:val="32"/>
    <w:semiHidden/>
    <w:rsid w:val="00AD4A9D"/>
    <w:rPr>
      <w:rFonts w:ascii="Calibri" w:eastAsia="Calibri" w:hAnsi="Calibri" w:cs="Times New Roman"/>
      <w:sz w:val="16"/>
      <w:szCs w:val="16"/>
      <w:lang w:eastAsia="en-US"/>
    </w:rPr>
  </w:style>
  <w:style w:type="paragraph" w:styleId="32">
    <w:name w:val="Body Text 3"/>
    <w:basedOn w:val="a"/>
    <w:link w:val="31"/>
    <w:semiHidden/>
    <w:unhideWhenUsed/>
    <w:rsid w:val="00AD4A9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23">
    <w:name w:val="Основной текст с отступом 2 Знак"/>
    <w:basedOn w:val="a0"/>
    <w:link w:val="24"/>
    <w:semiHidden/>
    <w:rsid w:val="00AD4A9D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AD4A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AD4A9D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semiHidden/>
    <w:unhideWhenUsed/>
    <w:rsid w:val="00AD4A9D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paragraph" w:styleId="af0">
    <w:name w:val="Document Map"/>
    <w:basedOn w:val="a"/>
    <w:link w:val="12"/>
    <w:semiHidden/>
    <w:unhideWhenUsed/>
    <w:rsid w:val="00AD4A9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2">
    <w:name w:val="Схема документа Знак1"/>
    <w:basedOn w:val="a0"/>
    <w:link w:val="af0"/>
    <w:semiHidden/>
    <w:locked/>
    <w:rsid w:val="00AD4A9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1">
    <w:name w:val="Схема документа Знак"/>
    <w:basedOn w:val="a0"/>
    <w:semiHidden/>
    <w:rsid w:val="00AD4A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AD4A9D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AD4A9D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No Spacing"/>
    <w:qFormat/>
    <w:rsid w:val="00AD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D4A9D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AD4A9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AD4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D4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5">
    <w:name w:val="Знак Знак Знак Знак"/>
    <w:basedOn w:val="a"/>
    <w:rsid w:val="00AD4A9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xt">
    <w:name w:val="txt"/>
    <w:basedOn w:val="a"/>
    <w:rsid w:val="00AD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 Знак Знак Знак Знак Знак Знак"/>
    <w:basedOn w:val="a"/>
    <w:rsid w:val="00AD4A9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5">
    <w:name w:val="Абзац списка2"/>
    <w:basedOn w:val="a"/>
    <w:rsid w:val="00AD4A9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2">
    <w:name w:val="Style12"/>
    <w:basedOn w:val="a"/>
    <w:rsid w:val="00AD4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Знак1 Знак"/>
    <w:basedOn w:val="a"/>
    <w:rsid w:val="00AD4A9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eaddoc">
    <w:name w:val="headdoc"/>
    <w:basedOn w:val="a"/>
    <w:rsid w:val="00AD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AD4A9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Содержимое таблицы"/>
    <w:basedOn w:val="a"/>
    <w:rsid w:val="00AD4A9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Без интервала1"/>
    <w:rsid w:val="00AD4A9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Заголовок №1_"/>
    <w:link w:val="16"/>
    <w:locked/>
    <w:rsid w:val="00AD4A9D"/>
    <w:rPr>
      <w:b/>
      <w:bCs/>
      <w:spacing w:val="4"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rsid w:val="00AD4A9D"/>
    <w:pPr>
      <w:shd w:val="clear" w:color="auto" w:fill="FFFFFF"/>
      <w:spacing w:before="300" w:after="360" w:line="240" w:lineRule="atLeast"/>
      <w:ind w:hanging="320"/>
      <w:outlineLvl w:val="0"/>
    </w:pPr>
    <w:rPr>
      <w:b/>
      <w:bCs/>
      <w:spacing w:val="4"/>
      <w:sz w:val="25"/>
      <w:szCs w:val="25"/>
    </w:rPr>
  </w:style>
  <w:style w:type="paragraph" w:customStyle="1" w:styleId="ConsPlusTitle">
    <w:name w:val="ConsPlusTitle"/>
    <w:rsid w:val="00AD4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rsid w:val="00AD4A9D"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Гипертекстовая ссылка"/>
    <w:rsid w:val="00AD4A9D"/>
    <w:rPr>
      <w:rFonts w:ascii="Times New Roman" w:hAnsi="Times New Roman" w:cs="Times New Roman" w:hint="default"/>
      <w:color w:val="106BBE"/>
    </w:rPr>
  </w:style>
  <w:style w:type="character" w:customStyle="1" w:styleId="4">
    <w:name w:val="Знак Знак4"/>
    <w:rsid w:val="00AD4A9D"/>
    <w:rPr>
      <w:sz w:val="24"/>
      <w:lang w:val="ru-RU" w:eastAsia="ru-RU" w:bidi="ar-SA"/>
    </w:rPr>
  </w:style>
  <w:style w:type="character" w:customStyle="1" w:styleId="5">
    <w:name w:val="Знак Знак5"/>
    <w:locked/>
    <w:rsid w:val="00AD4A9D"/>
    <w:rPr>
      <w:rFonts w:ascii="Cambria" w:eastAsia="Calibri" w:hAnsi="Cambria" w:hint="default"/>
      <w:b/>
      <w:bCs/>
      <w:i/>
      <w:iCs/>
      <w:sz w:val="28"/>
      <w:szCs w:val="28"/>
      <w:lang w:eastAsia="en-US" w:bidi="ar-SA"/>
    </w:rPr>
  </w:style>
  <w:style w:type="character" w:customStyle="1" w:styleId="mw-headline">
    <w:name w:val="mw-headline"/>
    <w:basedOn w:val="a0"/>
    <w:rsid w:val="00AD4A9D"/>
  </w:style>
  <w:style w:type="character" w:customStyle="1" w:styleId="mw-editsection1">
    <w:name w:val="mw-editsection1"/>
    <w:basedOn w:val="a0"/>
    <w:rsid w:val="00AD4A9D"/>
  </w:style>
  <w:style w:type="character" w:customStyle="1" w:styleId="mw-editsection-bracket">
    <w:name w:val="mw-editsection-bracket"/>
    <w:basedOn w:val="a0"/>
    <w:rsid w:val="00AD4A9D"/>
  </w:style>
  <w:style w:type="character" w:customStyle="1" w:styleId="mw-editsection-divider3">
    <w:name w:val="mw-editsection-divider3"/>
    <w:rsid w:val="00AD4A9D"/>
    <w:rPr>
      <w:color w:val="555555"/>
    </w:rPr>
  </w:style>
  <w:style w:type="character" w:customStyle="1" w:styleId="apple-converted-space">
    <w:name w:val="apple-converted-space"/>
    <w:basedOn w:val="a0"/>
    <w:rsid w:val="00AD4A9D"/>
  </w:style>
  <w:style w:type="character" w:customStyle="1" w:styleId="WW8Num1z0">
    <w:name w:val="WW8Num1z0"/>
    <w:rsid w:val="00AD4A9D"/>
    <w:rPr>
      <w:rFonts w:ascii="Symbol" w:hAnsi="Symbol" w:cs="StarSymbol" w:hint="default"/>
      <w:sz w:val="18"/>
      <w:szCs w:val="18"/>
    </w:rPr>
  </w:style>
  <w:style w:type="character" w:customStyle="1" w:styleId="Heading1Char1">
    <w:name w:val="Heading 1 Char1"/>
    <w:aliases w:val="Heading 1 Char Char,Head 1 Char,????????? 1 Char"/>
    <w:locked/>
    <w:rsid w:val="00AD4A9D"/>
    <w:rPr>
      <w:rFonts w:ascii="Cambria" w:hAnsi="Cambria" w:hint="default"/>
      <w:b/>
      <w:bCs/>
      <w:kern w:val="32"/>
      <w:sz w:val="32"/>
      <w:szCs w:val="32"/>
      <w:lang w:val="ru-RU" w:eastAsia="en-US" w:bidi="ar-SA"/>
    </w:rPr>
  </w:style>
  <w:style w:type="character" w:customStyle="1" w:styleId="100">
    <w:name w:val="Знак Знак10"/>
    <w:rsid w:val="00AD4A9D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emp\&#1052;&#1059;&#1053;&#1048;&#1062;&#1048;&#1055;&#1040;&#1051;&#1068;&#1053;&#1040;&#1071;%20&#1055;&#1056;&#1054;&#1043;&#1056;&#1040;&#1052;&#1052;&#1040;%20&#1057;&#1085;&#1080;&#1078;&#1077;&#1085;&#1080;&#1077;%20&#1088;&#1080;&#1089;&#1082;&#1086;&#1074;-1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Temp\&#1052;&#1059;&#1053;&#1048;&#1062;&#1048;&#1055;&#1040;&#1051;&#1068;&#1053;&#1040;&#1071;%20&#1055;&#1056;&#1054;&#1043;&#1056;&#1040;&#1052;&#1052;&#1040;%20&#1057;&#1085;&#1080;&#1078;&#1077;&#1085;&#1080;&#1077;%20&#1088;&#1080;&#1089;&#1082;&#1086;&#1074;-1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Temp\&#1052;&#1059;&#1053;&#1048;&#1062;&#1048;&#1055;&#1040;&#1051;&#1068;&#1053;&#1040;&#1071;%20&#1055;&#1056;&#1054;&#1043;&#1056;&#1040;&#1052;&#1052;&#1040;%20&#1057;&#1085;&#1080;&#1078;&#1077;&#1085;&#1080;&#1077;%20&#1088;&#1080;&#1089;&#1082;&#1086;&#1074;-1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Temp\&#1052;&#1059;&#1053;&#1048;&#1062;&#1048;&#1055;&#1040;&#1051;&#1068;&#1053;&#1040;&#1071;%20&#1055;&#1056;&#1054;&#1043;&#1056;&#1040;&#1052;&#1052;&#1040;%20&#1057;&#1085;&#1080;&#1078;&#1077;&#1085;&#1080;&#1077;%20&#1088;&#1080;&#1089;&#1082;&#1086;&#1074;-1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Temp\&#1052;&#1059;&#1053;&#1048;&#1062;&#1048;&#1055;&#1040;&#1051;&#1068;&#1053;&#1040;&#1071;%20&#1055;&#1056;&#1054;&#1043;&#1056;&#1040;&#1052;&#1052;&#1040;%20&#1057;&#1085;&#1080;&#1078;&#1077;&#1085;&#1080;&#1077;%20&#1088;&#1080;&#1089;&#1082;&#1086;&#1074;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EE6C-6B35-40F9-B4B4-8C09D477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4483</Words>
  <Characters>25558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2016-01-11T06:38:00Z</cp:lastPrinted>
  <dcterms:created xsi:type="dcterms:W3CDTF">2018-04-11T02:59:00Z</dcterms:created>
  <dcterms:modified xsi:type="dcterms:W3CDTF">2018-04-11T02:59:00Z</dcterms:modified>
</cp:coreProperties>
</file>