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42E" w:rsidRDefault="00010B02" w:rsidP="00010B02">
      <w:pPr>
        <w:rPr>
          <w:rFonts w:ascii="Times New Roman" w:hAnsi="Times New Roman" w:cs="Times New Roman"/>
          <w:b/>
          <w:sz w:val="36"/>
          <w:lang w:val="ba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66675</wp:posOffset>
            </wp:positionH>
            <wp:positionV relativeFrom="margin">
              <wp:posOffset>-419100</wp:posOffset>
            </wp:positionV>
            <wp:extent cx="6294120" cy="20669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A1C">
        <w:rPr>
          <w:rFonts w:ascii="Times New Roman" w:hAnsi="Times New Roman" w:cs="Times New Roman"/>
          <w:b/>
          <w:sz w:val="36"/>
          <w:lang w:val="ba-RU"/>
        </w:rPr>
        <w:t>ПОСТАНОВЛЕНИЕ</w:t>
      </w:r>
      <w:r w:rsidRPr="00010B02">
        <w:rPr>
          <w:rFonts w:ascii="Times New Roman" w:hAnsi="Times New Roman" w:cs="Times New Roman"/>
          <w:b/>
          <w:sz w:val="36"/>
          <w:lang w:val="ba-RU"/>
        </w:rPr>
        <w:t xml:space="preserve"> </w:t>
      </w:r>
      <w:r>
        <w:rPr>
          <w:rFonts w:ascii="Times New Roman" w:hAnsi="Times New Roman" w:cs="Times New Roman"/>
          <w:b/>
          <w:sz w:val="36"/>
          <w:lang w:val="ba-RU"/>
        </w:rPr>
        <w:tab/>
      </w:r>
      <w:r>
        <w:rPr>
          <w:rFonts w:ascii="Times New Roman" w:hAnsi="Times New Roman" w:cs="Times New Roman"/>
          <w:b/>
          <w:sz w:val="36"/>
          <w:lang w:val="ba-RU"/>
        </w:rPr>
        <w:tab/>
      </w:r>
      <w:r>
        <w:rPr>
          <w:rFonts w:ascii="Times New Roman" w:hAnsi="Times New Roman" w:cs="Times New Roman"/>
          <w:b/>
          <w:sz w:val="36"/>
          <w:lang w:val="ba-RU"/>
        </w:rPr>
        <w:tab/>
      </w:r>
      <w:r>
        <w:rPr>
          <w:rFonts w:ascii="Times New Roman" w:hAnsi="Times New Roman" w:cs="Times New Roman"/>
          <w:b/>
          <w:sz w:val="36"/>
          <w:lang w:val="ba-RU"/>
        </w:rPr>
        <w:tab/>
      </w:r>
      <w:r>
        <w:rPr>
          <w:rFonts w:ascii="Times New Roman" w:hAnsi="Times New Roman" w:cs="Times New Roman"/>
          <w:b/>
          <w:sz w:val="36"/>
          <w:lang w:val="ba-RU"/>
        </w:rPr>
        <w:tab/>
      </w:r>
      <w:r>
        <w:rPr>
          <w:rFonts w:ascii="Times New Roman" w:hAnsi="Times New Roman" w:cs="Times New Roman"/>
          <w:b/>
          <w:sz w:val="36"/>
          <w:lang w:val="ba-RU"/>
        </w:rPr>
        <w:tab/>
      </w:r>
      <w:r>
        <w:rPr>
          <w:rFonts w:ascii="Times New Roman" w:hAnsi="Times New Roman" w:cs="Times New Roman"/>
          <w:b/>
          <w:sz w:val="36"/>
          <w:lang w:val="ba-RU"/>
        </w:rPr>
        <w:tab/>
      </w:r>
      <w:r w:rsidRPr="002A4B15">
        <w:rPr>
          <w:rFonts w:ascii="Times New Roman" w:hAnsi="Times New Roman" w:cs="Times New Roman"/>
          <w:b/>
          <w:sz w:val="36"/>
          <w:lang w:val="ba-RU"/>
        </w:rPr>
        <w:t>ҠАРАР</w:t>
      </w:r>
    </w:p>
    <w:p w:rsidR="00694A1C" w:rsidRPr="00694A1C" w:rsidRDefault="00694A1C" w:rsidP="00010B02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публичных слушаниях по проекту решения Совета </w:t>
      </w:r>
    </w:p>
    <w:p w:rsidR="00694A1C" w:rsidRPr="00694A1C" w:rsidRDefault="00694A1C" w:rsidP="00010B02">
      <w:pPr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spellStart"/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Мелеузовский</w:t>
      </w:r>
      <w:proofErr w:type="spellEnd"/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 Республики Башкортостан</w:t>
      </w:r>
      <w:r w:rsidR="000D4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отчета об исполнении бюджета муниципального района Мелеузовский район Республики Башкортостан за 201</w:t>
      </w:r>
      <w:r w:rsidR="00010B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Pr="00694A1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год» 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В соответствии со статьей 28 Федерального закона «Об общих принципах организации местного самоуправления в Российской Федерации» 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ПОСТАНОВЛЯЮ:</w:t>
      </w:r>
    </w:p>
    <w:p w:rsidR="00694A1C" w:rsidRPr="00694A1C" w:rsidRDefault="00694A1C" w:rsidP="00694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4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Назначить публичные слушания по проекту решения Совета муниципального района Мелеузовский район Республики Башкортостан</w:t>
      </w:r>
      <w:r w:rsidRPr="00694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 «Об утверждении отчета об исполнении бюджета муниципального района Мелеузовский район Республики Башкортостан за 201</w:t>
      </w:r>
      <w:r w:rsidR="00010B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694A1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год» (далее – проект решения Совета) на </w:t>
      </w:r>
      <w:r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637475"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апреля 20</w:t>
      </w:r>
      <w:r w:rsidR="005272FA"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1</w:t>
      </w:r>
      <w:r w:rsidR="00E14794"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.00</w:t>
      </w:r>
      <w:r w:rsidR="00E14794"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</w:t>
      </w:r>
      <w:r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Место проведения </w:t>
      </w:r>
      <w:proofErr w:type="gramStart"/>
      <w:r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слушаний: </w:t>
      </w:r>
      <w:r w:rsidR="00E14794"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proofErr w:type="gramEnd"/>
      <w:r w:rsidR="00E14794"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</w:t>
      </w:r>
      <w:r w:rsidRPr="006374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Мелеуз, ул. Ленина, д. 123, ГДК.</w:t>
      </w:r>
    </w:p>
    <w:p w:rsidR="00694A1C" w:rsidRPr="00694A1C" w:rsidRDefault="00694A1C" w:rsidP="00694A1C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Создать комиссию по проведению публичных слушаний по проекту решения Совета (далее – Ком</w:t>
      </w:r>
      <w:bookmarkStart w:id="0" w:name="_GoBack"/>
      <w:bookmarkEnd w:id="0"/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иссия по проведению публичных слушаний) в следующем составе: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– Суботин А. В., глава муниципального района </w:t>
      </w:r>
      <w:proofErr w:type="spellStart"/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Мелеузовский</w:t>
      </w:r>
      <w:proofErr w:type="spellEnd"/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</w:t>
      </w:r>
      <w:r w:rsidR="00E1479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айон Республики Башкортостан - </w:t>
      </w: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Совета;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заместитель председателя комиссии – </w:t>
      </w:r>
      <w:proofErr w:type="spellStart"/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Мячина</w:t>
      </w:r>
      <w:proofErr w:type="spellEnd"/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Е. В., председатель постоянной комиссии Совета по  бюджету, финансам и вопросам собственности;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– Гончаренко Г. Н., заместитель главы Администрации по финансовым вопросам – начальник финансового управления. </w:t>
      </w:r>
    </w:p>
    <w:p w:rsidR="00694A1C" w:rsidRPr="00694A1C" w:rsidRDefault="00694A1C" w:rsidP="00694A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Организацию и проведение публичных слушаний по проекту решения Совета возложить на Комиссию по проведению публичных слушаний.</w:t>
      </w:r>
    </w:p>
    <w:p w:rsidR="00694A1C" w:rsidRPr="00694A1C" w:rsidRDefault="00694A1C" w:rsidP="00694A1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Установить, что письменные предложения жителей муниципального района Мелеузовский район Республики Башкортостан по проекту решения Совета муниципального района направляются в Совет муниципального района (по </w:t>
      </w:r>
      <w:proofErr w:type="gramStart"/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адресу: </w:t>
      </w:r>
      <w:r w:rsidR="000D44A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proofErr w:type="gramEnd"/>
      <w:r w:rsidR="000D44A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</w:t>
      </w: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г. Мелеуз, ул. Воровского, д. 4, </w:t>
      </w:r>
      <w:proofErr w:type="spellStart"/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каб</w:t>
      </w:r>
      <w:proofErr w:type="spellEnd"/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. 207) в период со дня опубликовани</w:t>
      </w:r>
      <w:r w:rsidR="00A110A7">
        <w:rPr>
          <w:rFonts w:ascii="Times New Roman" w:eastAsiaTheme="minorEastAsia" w:hAnsi="Times New Roman" w:cs="Times New Roman"/>
          <w:sz w:val="26"/>
          <w:szCs w:val="26"/>
          <w:lang w:eastAsia="ru-RU"/>
        </w:rPr>
        <w:t>я настоящего Постановления по 13</w:t>
      </w: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апреля 20</w:t>
      </w:r>
      <w:r w:rsidR="00A110A7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года.</w:t>
      </w:r>
    </w:p>
    <w:p w:rsidR="00694A1C" w:rsidRPr="00694A1C" w:rsidRDefault="00694A1C" w:rsidP="00694A1C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Обнародовать настоящее Постановление в газете «Путь Октября» и на официальном сайте муниципального района. 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Глава муниципального района</w:t>
      </w:r>
    </w:p>
    <w:p w:rsidR="00694A1C" w:rsidRPr="00694A1C" w:rsidRDefault="00694A1C" w:rsidP="00694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Мелеузовский район Республики </w:t>
      </w:r>
    </w:p>
    <w:p w:rsidR="00694A1C" w:rsidRDefault="00694A1C" w:rsidP="00694A1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Башкортостан  - председатель Совета </w:t>
      </w: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</w: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 xml:space="preserve">А. В. Суботин </w:t>
      </w:r>
    </w:p>
    <w:p w:rsidR="00694A1C" w:rsidRDefault="00694A1C" w:rsidP="00E147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694A1C">
        <w:rPr>
          <w:rFonts w:ascii="Times New Roman" w:eastAsiaTheme="minorEastAsia" w:hAnsi="Times New Roman" w:cs="Times New Roman"/>
          <w:sz w:val="26"/>
          <w:szCs w:val="26"/>
          <w:lang w:eastAsia="ru-RU"/>
        </w:rPr>
        <w:t>г. Мелеуз</w:t>
      </w:r>
    </w:p>
    <w:p w:rsidR="00E14794" w:rsidRDefault="00E14794" w:rsidP="00E147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5272FA">
        <w:rPr>
          <w:rFonts w:ascii="Times New Roman" w:eastAsiaTheme="minorEastAsia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» марта 20</w:t>
      </w:r>
      <w:r w:rsidR="005272FA">
        <w:rPr>
          <w:rFonts w:ascii="Times New Roman" w:eastAsiaTheme="minorEastAsia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</w:t>
      </w:r>
    </w:p>
    <w:p w:rsidR="00E14794" w:rsidRPr="00694A1C" w:rsidRDefault="00E14794" w:rsidP="00E1479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№ 31</w:t>
      </w:r>
    </w:p>
    <w:sectPr w:rsidR="00E14794" w:rsidRPr="00694A1C" w:rsidSect="00637475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42E"/>
    <w:rsid w:val="00010B02"/>
    <w:rsid w:val="000467FF"/>
    <w:rsid w:val="000D44AF"/>
    <w:rsid w:val="00160974"/>
    <w:rsid w:val="0020488E"/>
    <w:rsid w:val="002A4B15"/>
    <w:rsid w:val="002B342E"/>
    <w:rsid w:val="005272FA"/>
    <w:rsid w:val="005957C0"/>
    <w:rsid w:val="00614D68"/>
    <w:rsid w:val="00637475"/>
    <w:rsid w:val="00694A1C"/>
    <w:rsid w:val="00A110A7"/>
    <w:rsid w:val="00E11882"/>
    <w:rsid w:val="00E14794"/>
    <w:rsid w:val="00FF2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8AD6"/>
  <w15:docId w15:val="{2B964E71-FCBF-4417-918C-7191513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2020-03-31T06:41:00Z</cp:lastPrinted>
  <dcterms:created xsi:type="dcterms:W3CDTF">2018-04-02T10:31:00Z</dcterms:created>
  <dcterms:modified xsi:type="dcterms:W3CDTF">2020-03-31T06:41:00Z</dcterms:modified>
</cp:coreProperties>
</file>