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42E" w:rsidRDefault="00010B02" w:rsidP="00010B02">
      <w:pPr>
        <w:rPr>
          <w:rFonts w:ascii="Times New Roman" w:hAnsi="Times New Roman" w:cs="Times New Roman"/>
          <w:b/>
          <w:sz w:val="36"/>
          <w:lang w:val="ba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66675</wp:posOffset>
            </wp:positionH>
            <wp:positionV relativeFrom="margin">
              <wp:posOffset>-419100</wp:posOffset>
            </wp:positionV>
            <wp:extent cx="6294120" cy="20669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A1C">
        <w:rPr>
          <w:rFonts w:ascii="Times New Roman" w:hAnsi="Times New Roman" w:cs="Times New Roman"/>
          <w:b/>
          <w:sz w:val="36"/>
          <w:lang w:val="ba-RU"/>
        </w:rPr>
        <w:t>ПОСТАНОВЛЕНИЕ</w:t>
      </w:r>
      <w:r w:rsidRPr="00010B02">
        <w:rPr>
          <w:rFonts w:ascii="Times New Roman" w:hAnsi="Times New Roman" w:cs="Times New Roman"/>
          <w:b/>
          <w:sz w:val="36"/>
          <w:lang w:val="ba-RU"/>
        </w:rPr>
        <w:t xml:space="preserve"> </w:t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>
        <w:rPr>
          <w:rFonts w:ascii="Times New Roman" w:hAnsi="Times New Roman" w:cs="Times New Roman"/>
          <w:b/>
          <w:sz w:val="36"/>
          <w:lang w:val="ba-RU"/>
        </w:rPr>
        <w:tab/>
      </w:r>
      <w:r w:rsidRPr="002A4B15">
        <w:rPr>
          <w:rFonts w:ascii="Times New Roman" w:hAnsi="Times New Roman" w:cs="Times New Roman"/>
          <w:b/>
          <w:sz w:val="36"/>
          <w:lang w:val="ba-RU"/>
        </w:rPr>
        <w:t>ҠАРАР</w:t>
      </w:r>
    </w:p>
    <w:p w:rsidR="00694A1C" w:rsidRPr="00694A1C" w:rsidRDefault="00694A1C" w:rsidP="00010B02">
      <w:pPr>
        <w:spacing w:after="0" w:line="240" w:lineRule="auto"/>
        <w:ind w:right="297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публичных слушаниях по проекту решения Совета </w:t>
      </w:r>
    </w:p>
    <w:p w:rsidR="00694A1C" w:rsidRPr="00694A1C" w:rsidRDefault="00694A1C" w:rsidP="00010B02">
      <w:pPr>
        <w:spacing w:after="0" w:line="240" w:lineRule="auto"/>
        <w:ind w:right="297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муниципального района </w:t>
      </w:r>
      <w:proofErr w:type="spellStart"/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Мелеузовский</w:t>
      </w:r>
      <w:proofErr w:type="spellEnd"/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район Республики Башкортостан</w:t>
      </w:r>
      <w:r w:rsidR="000D44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«Об утверждении отчета об исполнении бюджета муниципального района Мелеузовский район Республики Башкортостан за 201</w:t>
      </w:r>
      <w:r w:rsidR="00010B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год»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  <w:t xml:space="preserve">В соответствии со статьей 28 Федерального закона «Об общих принципах организации местного самоуправления в Российской Федерации»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ПОСТАНОВЛЯЮ: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4A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Назначить публичные слушания по проекту решения Совета муниципального района Мелеузовский район Республики Башкортостан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«Об утверждении отчета об исполнении бюджета муниципального района Мелеузовский район Республики Башкортостан за 201</w:t>
      </w:r>
      <w:r w:rsidR="00010B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год» (далее – проект решения Совета) на 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637475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апреля 20</w:t>
      </w:r>
      <w:r w:rsidR="005272FA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в 1</w:t>
      </w:r>
      <w:r w:rsidR="00E14794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.00</w:t>
      </w:r>
      <w:r w:rsidR="00E14794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Место проведения </w:t>
      </w:r>
      <w:proofErr w:type="gramStart"/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слушаний: </w:t>
      </w:r>
      <w:r w:rsidR="00E14794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proofErr w:type="gramEnd"/>
      <w:r w:rsidR="00E14794"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</w:t>
      </w:r>
      <w:r w:rsidRPr="006374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Мелеуз, ул. Ленина, д. 123, ГДК.</w:t>
      </w:r>
    </w:p>
    <w:p w:rsidR="00694A1C" w:rsidRPr="00694A1C" w:rsidRDefault="00694A1C" w:rsidP="00694A1C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2. Создать комиссию по проведению публичных слушаний по проекту решения Совета (далее – Ком</w:t>
      </w:r>
      <w:bookmarkStart w:id="0" w:name="_GoBack"/>
      <w:bookmarkEnd w:id="0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иссия по проведению публичных слушаний) в следующем составе: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председатель комиссии – Суботин А. В., глава муниципального района </w:t>
      </w:r>
      <w:proofErr w:type="spellStart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Мелеузовский</w:t>
      </w:r>
      <w:proofErr w:type="spellEnd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р</w:t>
      </w:r>
      <w:r w:rsidR="00E14794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айон Республики Башкортостан - </w:t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председатель Совета;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заместитель председателя комиссии – </w:t>
      </w:r>
      <w:proofErr w:type="spellStart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Мячина</w:t>
      </w:r>
      <w:proofErr w:type="spellEnd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Е. В., председатель постоянной комиссии Совета по  бюджету, финансам и вопросам собственности;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секретарь комиссии – Гончаренко Г. Н., заместитель главы Администрации по финансовым вопросам – начальник финансового управления. 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3. Организацию и проведение публичных слушаний по проекту решения Совета возложить на Комиссию по проведению публичных слушаний.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4. Установить, что письменные предложения жителей муниципального района Мелеузовский район Республики Башкортостан по проекту решения Совета муниципального района направляются в Совет муниципального района (по </w:t>
      </w:r>
      <w:proofErr w:type="gramStart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адресу: </w:t>
      </w:r>
      <w:r w:rsidR="000D44A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0D44A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</w:t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г. Мелеуз, ул. Воровского, д. 4, </w:t>
      </w:r>
      <w:proofErr w:type="spellStart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каб</w:t>
      </w:r>
      <w:proofErr w:type="spellEnd"/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. 207) в период со дня опубликовани</w:t>
      </w:r>
      <w:r w:rsidR="00A110A7">
        <w:rPr>
          <w:rFonts w:ascii="Times New Roman" w:eastAsiaTheme="minorEastAsia" w:hAnsi="Times New Roman" w:cs="Times New Roman"/>
          <w:sz w:val="26"/>
          <w:szCs w:val="26"/>
          <w:lang w:eastAsia="ru-RU"/>
        </w:rPr>
        <w:t>я настоящего Постановления по 13</w:t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апреля 20</w:t>
      </w:r>
      <w:r w:rsidR="00A110A7">
        <w:rPr>
          <w:rFonts w:ascii="Times New Roman" w:eastAsiaTheme="minorEastAsia" w:hAnsi="Times New Roman" w:cs="Times New Roman"/>
          <w:sz w:val="26"/>
          <w:szCs w:val="26"/>
          <w:lang w:eastAsia="ru-RU"/>
        </w:rPr>
        <w:t>20</w:t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года.</w:t>
      </w:r>
    </w:p>
    <w:p w:rsidR="00694A1C" w:rsidRPr="00694A1C" w:rsidRDefault="00694A1C" w:rsidP="00694A1C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5. Обнародовать настоящее Постановление в газете «Путь Октября» и на официальном сайте муниципального района.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Глава муниципального района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Мелеузовский район Республики </w:t>
      </w:r>
    </w:p>
    <w:p w:rsidR="00694A1C" w:rsidRDefault="00694A1C" w:rsidP="00694A1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Башкортостан  - председатель Совета </w:t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  <w:t xml:space="preserve">А. В. Суботин </w:t>
      </w:r>
    </w:p>
    <w:p w:rsidR="00694A1C" w:rsidRDefault="00694A1C" w:rsidP="00E1479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4A1C">
        <w:rPr>
          <w:rFonts w:ascii="Times New Roman" w:eastAsiaTheme="minorEastAsia" w:hAnsi="Times New Roman" w:cs="Times New Roman"/>
          <w:sz w:val="26"/>
          <w:szCs w:val="26"/>
          <w:lang w:eastAsia="ru-RU"/>
        </w:rPr>
        <w:t>г. Мелеуз</w:t>
      </w:r>
    </w:p>
    <w:p w:rsidR="00E14794" w:rsidRDefault="00E14794" w:rsidP="00E1479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«</w:t>
      </w:r>
      <w:r w:rsidR="005272FA">
        <w:rPr>
          <w:rFonts w:ascii="Times New Roman" w:eastAsiaTheme="minorEastAsia" w:hAnsi="Times New Roman" w:cs="Times New Roman"/>
          <w:sz w:val="26"/>
          <w:szCs w:val="26"/>
          <w:lang w:eastAsia="ru-RU"/>
        </w:rPr>
        <w:t>31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» марта 20</w:t>
      </w:r>
      <w:r w:rsidR="005272FA">
        <w:rPr>
          <w:rFonts w:ascii="Times New Roman" w:eastAsiaTheme="minorEastAsia" w:hAnsi="Times New Roman" w:cs="Times New Roman"/>
          <w:sz w:val="26"/>
          <w:szCs w:val="26"/>
          <w:lang w:eastAsia="ru-RU"/>
        </w:rPr>
        <w:t>20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года</w:t>
      </w:r>
    </w:p>
    <w:p w:rsidR="00E14794" w:rsidRPr="00694A1C" w:rsidRDefault="00E14794" w:rsidP="00E1479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№ 31</w:t>
      </w:r>
    </w:p>
    <w:sectPr w:rsidR="00E14794" w:rsidRPr="00694A1C" w:rsidSect="00637475">
      <w:pgSz w:w="11906" w:h="16838"/>
      <w:pgMar w:top="1134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342E"/>
    <w:rsid w:val="00010B02"/>
    <w:rsid w:val="000467FF"/>
    <w:rsid w:val="000D44AF"/>
    <w:rsid w:val="00160974"/>
    <w:rsid w:val="0020488E"/>
    <w:rsid w:val="002A4B15"/>
    <w:rsid w:val="002B342E"/>
    <w:rsid w:val="005272FA"/>
    <w:rsid w:val="005957C0"/>
    <w:rsid w:val="00614D68"/>
    <w:rsid w:val="00637475"/>
    <w:rsid w:val="00694A1C"/>
    <w:rsid w:val="00A110A7"/>
    <w:rsid w:val="00E11882"/>
    <w:rsid w:val="00E14794"/>
    <w:rsid w:val="00FF2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8AD6"/>
  <w15:docId w15:val="{2B964E71-FCBF-4417-918C-7191513F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4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2020-03-31T06:41:00Z</cp:lastPrinted>
  <dcterms:created xsi:type="dcterms:W3CDTF">2018-04-02T10:31:00Z</dcterms:created>
  <dcterms:modified xsi:type="dcterms:W3CDTF">2020-03-31T06:41:00Z</dcterms:modified>
</cp:coreProperties>
</file>