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8B" w:rsidRDefault="007B068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B068B" w:rsidRDefault="007B068B">
      <w:pPr>
        <w:pStyle w:val="ConsPlusNormal"/>
        <w:outlineLvl w:val="0"/>
      </w:pPr>
    </w:p>
    <w:p w:rsidR="007B068B" w:rsidRDefault="007B068B">
      <w:pPr>
        <w:pStyle w:val="ConsPlusTitle"/>
        <w:jc w:val="center"/>
        <w:outlineLvl w:val="0"/>
      </w:pPr>
      <w:r>
        <w:t>ПРАВИТЕЛЬСТВО РЕСПУБЛИКИ БАШКОРТОСТАН</w:t>
      </w:r>
    </w:p>
    <w:p w:rsidR="007B068B" w:rsidRDefault="007B068B">
      <w:pPr>
        <w:pStyle w:val="ConsPlusTitle"/>
        <w:jc w:val="center"/>
      </w:pPr>
    </w:p>
    <w:p w:rsidR="007B068B" w:rsidRDefault="007B068B">
      <w:pPr>
        <w:pStyle w:val="ConsPlusTitle"/>
        <w:jc w:val="center"/>
      </w:pPr>
      <w:r>
        <w:t>ПОСТАНОВЛЕНИЕ</w:t>
      </w:r>
    </w:p>
    <w:p w:rsidR="007B068B" w:rsidRDefault="007B068B">
      <w:pPr>
        <w:pStyle w:val="ConsPlusTitle"/>
        <w:jc w:val="center"/>
      </w:pPr>
      <w:bookmarkStart w:id="0" w:name="_GoBack"/>
      <w:bookmarkEnd w:id="0"/>
      <w:r>
        <w:t>от 19 апреля 2017 г. N 168</w:t>
      </w:r>
    </w:p>
    <w:p w:rsidR="007B068B" w:rsidRDefault="007B068B">
      <w:pPr>
        <w:pStyle w:val="ConsPlusTitle"/>
        <w:jc w:val="center"/>
      </w:pPr>
    </w:p>
    <w:p w:rsidR="007B068B" w:rsidRDefault="007B068B">
      <w:pPr>
        <w:pStyle w:val="ConsPlusTitle"/>
        <w:jc w:val="center"/>
      </w:pPr>
      <w:r>
        <w:t>О РЕАЛИЗАЦИИ НА ТЕРРИТОРИИ РЕСПУБЛИКИ БАШКОРТОСТАН ПРОЕКТОВ</w:t>
      </w:r>
    </w:p>
    <w:p w:rsidR="007B068B" w:rsidRDefault="007B068B">
      <w:pPr>
        <w:pStyle w:val="ConsPlusTitle"/>
        <w:jc w:val="center"/>
      </w:pPr>
      <w:r>
        <w:t xml:space="preserve">РАЗВИТИЯ ОБЩЕСТВЕННОЙ ИНФРАСТРУКТУРЫ, </w:t>
      </w:r>
      <w:proofErr w:type="gramStart"/>
      <w:r>
        <w:t>ОСНОВАННЫХ</w:t>
      </w:r>
      <w:proofErr w:type="gramEnd"/>
    </w:p>
    <w:p w:rsidR="007B068B" w:rsidRDefault="007B068B">
      <w:pPr>
        <w:pStyle w:val="ConsPlusTitle"/>
        <w:jc w:val="center"/>
      </w:pPr>
      <w:r>
        <w:t>НА МЕСТНЫХ ИНИЦИАТИВАХ</w:t>
      </w:r>
    </w:p>
    <w:p w:rsidR="007B068B" w:rsidRDefault="007B06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B06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B068B" w:rsidRDefault="007B06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068B" w:rsidRDefault="007B068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РБ от 30.01.2018 </w:t>
            </w:r>
            <w:hyperlink r:id="rId6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B068B" w:rsidRDefault="007B06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28.04.2018 </w:t>
            </w:r>
            <w:hyperlink r:id="rId7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 xml:space="preserve">, от 04.07.2018 </w:t>
            </w:r>
            <w:hyperlink r:id="rId8" w:history="1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 xml:space="preserve">, от 03.06.2019 </w:t>
            </w:r>
            <w:hyperlink r:id="rId9" w:history="1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,</w:t>
            </w:r>
          </w:p>
          <w:p w:rsidR="007B068B" w:rsidRDefault="007B06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05.08.2019 </w:t>
            </w:r>
            <w:hyperlink r:id="rId10" w:history="1">
              <w:r>
                <w:rPr>
                  <w:color w:val="0000FF"/>
                </w:rPr>
                <w:t>N 481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  <w:r>
        <w:t>В целях содействия решению вопросов местного значения, вовлечения населения в процессы местного самоуправления, развития механизмов инициативного бюджетирования, повышения качества предоставления социальных услуг на местном уровне и определения наиболее значимых проблем муниципальных образований Республики Башкортостан Правительство Республики Башкортостан постановляет: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1. Утвердить: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 xml:space="preserve">Общие </w:t>
      </w:r>
      <w:hyperlink w:anchor="P47" w:history="1">
        <w:r>
          <w:rPr>
            <w:color w:val="0000FF"/>
          </w:rPr>
          <w:t>условия</w:t>
        </w:r>
      </w:hyperlink>
      <w:r>
        <w:t xml:space="preserve"> участия в конкурсном отборе проектов развития общественной инфраструктуры, основанных на местных инициативах (приложение N 1).</w:t>
      </w:r>
    </w:p>
    <w:p w:rsidR="007B068B" w:rsidRDefault="007B068B">
      <w:pPr>
        <w:pStyle w:val="ConsPlusNormal"/>
        <w:jc w:val="both"/>
      </w:pPr>
      <w:r>
        <w:t xml:space="preserve">(абзац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РБ от 30.01.2018 N 38)</w:t>
      </w:r>
    </w:p>
    <w:p w:rsidR="007B068B" w:rsidRDefault="007B068B">
      <w:pPr>
        <w:pStyle w:val="ConsPlusNormal"/>
        <w:spacing w:before="220"/>
        <w:ind w:firstLine="540"/>
        <w:jc w:val="both"/>
      </w:pPr>
      <w:hyperlink w:anchor="P85" w:history="1">
        <w:r>
          <w:rPr>
            <w:color w:val="0000FF"/>
          </w:rPr>
          <w:t>Порядок</w:t>
        </w:r>
      </w:hyperlink>
      <w:r>
        <w:t xml:space="preserve"> проведения конкурсного отбора проектов развития общественной инфраструктуры, основанных на местных инициативах, на территории городских и сельских поселений, муниципальных районов Республики Башкортостан (приложение N 2.1);</w:t>
      </w:r>
    </w:p>
    <w:p w:rsidR="007B068B" w:rsidRDefault="007B068B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РБ от 30.01.2018 N 38)</w:t>
      </w:r>
    </w:p>
    <w:p w:rsidR="007B068B" w:rsidRDefault="007B068B">
      <w:pPr>
        <w:pStyle w:val="ConsPlusNormal"/>
        <w:spacing w:before="220"/>
        <w:ind w:firstLine="540"/>
        <w:jc w:val="both"/>
      </w:pPr>
      <w:hyperlink w:anchor="P897" w:history="1">
        <w:r>
          <w:rPr>
            <w:color w:val="0000FF"/>
          </w:rPr>
          <w:t>Порядок</w:t>
        </w:r>
      </w:hyperlink>
      <w:r>
        <w:t xml:space="preserve"> проведения конкурсного отбора проектов развития общественной инфраструктуры, основанных на местных инициативах, на территории городских округов Республики Башкортостан (приложение N 2.2).</w:t>
      </w:r>
    </w:p>
    <w:p w:rsidR="007B068B" w:rsidRDefault="007B068B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РБ от 30.01.2018 N 38)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 xml:space="preserve">2. Образовать конкурсную комиссию по проведению конкурсного отбора проектов развития общественной инфраструктуры, основанных на местных инициативах, утвердить </w:t>
      </w:r>
      <w:hyperlink w:anchor="P1725" w:history="1">
        <w:r>
          <w:rPr>
            <w:color w:val="0000FF"/>
          </w:rPr>
          <w:t>Положение</w:t>
        </w:r>
      </w:hyperlink>
      <w:r>
        <w:t xml:space="preserve"> о конкурсной комиссии по проведению конкурсного отбора проектов развития общественной инфраструктуры, основанных на местных инициативах (приложение N 3) и ее </w:t>
      </w:r>
      <w:hyperlink w:anchor="P1783" w:history="1">
        <w:r>
          <w:rPr>
            <w:color w:val="0000FF"/>
          </w:rPr>
          <w:t>состав</w:t>
        </w:r>
      </w:hyperlink>
      <w:r>
        <w:t xml:space="preserve"> (приложение N 4).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866" w:history="1">
        <w:r>
          <w:rPr>
            <w:color w:val="0000FF"/>
          </w:rPr>
          <w:t>Порядок</w:t>
        </w:r>
      </w:hyperlink>
      <w:r>
        <w:t xml:space="preserve"> предоставления субсидий бюджетам муниципальных районов, городских округов Республики Башкортостан на софинансирование проектов развития общественной инфраструктуры, основанных на местных инициативах (приложение N 5).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4. Предложить муниципальным образованиям Республики Башкортостан принять участие в конкурсном отборе проектов развития общественной инфраструктуры, основанных на местных инициативах.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7B068B" w:rsidRDefault="007B068B">
      <w:pPr>
        <w:pStyle w:val="ConsPlusNormal"/>
        <w:spacing w:before="220"/>
        <w:ind w:firstLine="540"/>
        <w:jc w:val="both"/>
      </w:pPr>
      <w:hyperlink r:id="rId14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Республики Башкортостан от 23 мая 2014 года N 227 "О реализации на территории Республики Башкортостан проекта по поддержке местных инициатив";</w:t>
      </w:r>
      <w:proofErr w:type="gramEnd"/>
    </w:p>
    <w:p w:rsidR="007B068B" w:rsidRDefault="007B068B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Башкортостан от 10 июля 2014 года N 329 "О внесении изменений в Порядок </w:t>
      </w:r>
      <w:proofErr w:type="gramStart"/>
      <w:r>
        <w:t>проведения конкурсного отбора проектов развития территорий сельских</w:t>
      </w:r>
      <w:proofErr w:type="gramEnd"/>
      <w:r>
        <w:t xml:space="preserve"> и городских поселений муниципальных районов Республики Башкортостан, основанных на местных инициативах";</w:t>
      </w:r>
    </w:p>
    <w:p w:rsidR="007B068B" w:rsidRDefault="007B068B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Башкортостан от 31 декабря 2014 года N 660 "О внесении изменения в Порядок предоставления субсидий бюджетам муниципальных районов Республики Башкортостан для долевого финансирования проектов развития территорий сельских и городских поселений муниципальных районов Республики Башкортостан, основанных на местных инициативах";</w:t>
      </w:r>
    </w:p>
    <w:p w:rsidR="007B068B" w:rsidRDefault="007B068B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Башкортостан от 8 июня 2016 года N 230 "О реализации на территории Республики Башкортостан проектов развития общественной инфраструктуры, основанных на местных инициативах".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исполняющего обязанности заместителя Премьер-министра Правительства Республики Башкортостан - Руководителя Аппарата Правительства Республики Башкортостан Тажитдинова И.А.</w:t>
      </w:r>
    </w:p>
    <w:p w:rsidR="007B068B" w:rsidRDefault="007B068B">
      <w:pPr>
        <w:pStyle w:val="ConsPlusNormal"/>
        <w:jc w:val="both"/>
      </w:pPr>
      <w:r>
        <w:t xml:space="preserve">(п. 6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РБ от 03.06.2019 N 324)</w:t>
      </w: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jc w:val="right"/>
      </w:pPr>
      <w:r>
        <w:t>Премьер-министр</w:t>
      </w:r>
    </w:p>
    <w:p w:rsidR="007B068B" w:rsidRDefault="007B068B">
      <w:pPr>
        <w:pStyle w:val="ConsPlusNormal"/>
        <w:jc w:val="right"/>
      </w:pPr>
      <w:r>
        <w:t>Правительства</w:t>
      </w:r>
    </w:p>
    <w:p w:rsidR="007B068B" w:rsidRDefault="007B068B">
      <w:pPr>
        <w:pStyle w:val="ConsPlusNormal"/>
        <w:jc w:val="right"/>
      </w:pPr>
      <w:r>
        <w:t>Республики Башкортостан</w:t>
      </w:r>
    </w:p>
    <w:p w:rsidR="007B068B" w:rsidRDefault="007B068B">
      <w:pPr>
        <w:pStyle w:val="ConsPlusNormal"/>
        <w:jc w:val="right"/>
      </w:pPr>
      <w:r>
        <w:t>Р.Х.МАРДАНОВ</w:t>
      </w: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jc w:val="right"/>
        <w:outlineLvl w:val="0"/>
      </w:pPr>
      <w:r>
        <w:t>Приложение N 1</w:t>
      </w:r>
    </w:p>
    <w:p w:rsidR="007B068B" w:rsidRDefault="007B068B">
      <w:pPr>
        <w:pStyle w:val="ConsPlusNormal"/>
        <w:jc w:val="right"/>
      </w:pPr>
      <w:r>
        <w:t>к Постановлению Правительства</w:t>
      </w:r>
    </w:p>
    <w:p w:rsidR="007B068B" w:rsidRDefault="007B068B">
      <w:pPr>
        <w:pStyle w:val="ConsPlusNormal"/>
        <w:jc w:val="right"/>
      </w:pPr>
      <w:r>
        <w:t>Республики Башкортостан</w:t>
      </w:r>
    </w:p>
    <w:p w:rsidR="007B068B" w:rsidRDefault="007B068B">
      <w:pPr>
        <w:pStyle w:val="ConsPlusNormal"/>
        <w:jc w:val="right"/>
      </w:pPr>
      <w:r>
        <w:t>от 19 апреля 2017 г. N 168</w:t>
      </w: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Title"/>
        <w:jc w:val="center"/>
      </w:pPr>
      <w:bookmarkStart w:id="1" w:name="P47"/>
      <w:bookmarkEnd w:id="1"/>
      <w:r>
        <w:t>ОБЩИЕ УСЛОВИЯ</w:t>
      </w:r>
    </w:p>
    <w:p w:rsidR="007B068B" w:rsidRDefault="007B068B">
      <w:pPr>
        <w:pStyle w:val="ConsPlusTitle"/>
        <w:jc w:val="center"/>
      </w:pPr>
      <w:r>
        <w:t xml:space="preserve">УЧАСТИЯ В КОНКУРСНОМ ОТБОРЕ ПРОЕКТОВ РАЗВИТИЯ </w:t>
      </w:r>
      <w:proofErr w:type="gramStart"/>
      <w:r>
        <w:t>ОБЩЕСТВЕННОЙ</w:t>
      </w:r>
      <w:proofErr w:type="gramEnd"/>
    </w:p>
    <w:p w:rsidR="007B068B" w:rsidRDefault="007B068B">
      <w:pPr>
        <w:pStyle w:val="ConsPlusTitle"/>
        <w:jc w:val="center"/>
      </w:pPr>
      <w:r>
        <w:t>ИНФРАСТРУКТУРЫ, ОСНОВАННЫХ НА МЕСТНЫХ ИНИЦИАТИВАХ</w:t>
      </w:r>
    </w:p>
    <w:p w:rsidR="007B068B" w:rsidRDefault="007B06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B06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B068B" w:rsidRDefault="007B06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068B" w:rsidRDefault="007B06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РБ от 30.01.2018 N 38;</w:t>
            </w:r>
          </w:p>
          <w:p w:rsidR="007B068B" w:rsidRDefault="007B068B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РБ от 28.04.2018 N 188)</w:t>
            </w:r>
          </w:p>
        </w:tc>
      </w:tr>
    </w:tbl>
    <w:p w:rsidR="007B068B" w:rsidRDefault="007B068B">
      <w:pPr>
        <w:pStyle w:val="ConsPlusNormal"/>
        <w:jc w:val="center"/>
      </w:pPr>
    </w:p>
    <w:p w:rsidR="007B068B" w:rsidRDefault="007B068B">
      <w:pPr>
        <w:pStyle w:val="ConsPlusNormal"/>
        <w:ind w:firstLine="540"/>
        <w:jc w:val="both"/>
      </w:pPr>
      <w:r>
        <w:t>1. Право на участие в конкурсном отборе имеют муниципальные образования: городские округа, городские и сельские поселения, муниципальные районы.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2. Решение об участии в конкурсном отборе проектов развития общественной инфраструктуры, основанных на местных инициативах, принимает Совет муниципального образования.</w:t>
      </w:r>
    </w:p>
    <w:p w:rsidR="007B068B" w:rsidRDefault="007B068B">
      <w:pPr>
        <w:pStyle w:val="ConsPlusNormal"/>
        <w:spacing w:before="220"/>
        <w:ind w:firstLine="540"/>
        <w:jc w:val="both"/>
      </w:pPr>
      <w:bookmarkStart w:id="2" w:name="P56"/>
      <w:bookmarkEnd w:id="2"/>
      <w:r>
        <w:t xml:space="preserve">3. К конкурсному отбору допускаются проекты, направленные на решение вопросов местного значения и содержащие мероприятия по развитию следующих типов объектов </w:t>
      </w:r>
      <w:r>
        <w:lastRenderedPageBreak/>
        <w:t xml:space="preserve">общественной инфраструктуры муниципальных образований (в том числе по строительству и реконструкции, не </w:t>
      </w:r>
      <w:proofErr w:type="gramStart"/>
      <w:r>
        <w:t>требующим</w:t>
      </w:r>
      <w:proofErr w:type="gramEnd"/>
      <w:r>
        <w:t xml:space="preserve"> получения разрешения на строительство, техническому перевооружению, капитальному ремонту, ремонту объектов капитального строительства, приобретению оборудования, техники):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объекты жилищно-коммунального хозяйства, в том числе объекты электро-, тепл</w:t>
      </w:r>
      <w:proofErr w:type="gramStart"/>
      <w:r>
        <w:t>о-</w:t>
      </w:r>
      <w:proofErr w:type="gramEnd"/>
      <w:r>
        <w:t>, газо- и водоснабжения, водоотведения, снабжения населения топливом, объекты благоустройства (включая освещение улиц), объекты сбора (в том числе раздельного) твердых коммунальных (бытовых) отходов и мусора;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автомобильные дороги местного значения и сооружения на них;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объекты для обеспечения первичных мер пожарной безопасности;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объекты для обеспечения жителей услугами торговли, общественного питания и бытового обслуживания;</w:t>
      </w:r>
    </w:p>
    <w:p w:rsidR="007B068B" w:rsidRDefault="007B068B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РБ от 28.04.2018 N 188)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игровые площадки;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учреждения библиотечного обслуживания населения;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учреждения культуры;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учреждения образования;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объекты культурного наследия;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объекты физической культуры и массового спорта;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места массового отдыха населения;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места захоронения;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другие объекты общественной инфраструктуры, находящиеся в собственности соответствующих муниципальных образований.</w:t>
      </w:r>
    </w:p>
    <w:p w:rsidR="007B068B" w:rsidRDefault="007B068B">
      <w:pPr>
        <w:pStyle w:val="ConsPlusNormal"/>
        <w:spacing w:before="220"/>
        <w:ind w:firstLine="540"/>
        <w:jc w:val="both"/>
      </w:pPr>
      <w:bookmarkStart w:id="3" w:name="P71"/>
      <w:bookmarkEnd w:id="3"/>
      <w:r>
        <w:t xml:space="preserve">4. На конкурсный отбор от одного поселения может быть представлена только одна заявка, подготовленная администрацией поселения либо администрацией муниципального района в зависимости от полномочий, определенных </w:t>
      </w:r>
      <w:hyperlink r:id="rId22" w:history="1">
        <w:r>
          <w:rPr>
            <w:color w:val="0000FF"/>
          </w:rPr>
          <w:t>статьями 14</w:t>
        </w:r>
      </w:hyperlink>
      <w:r>
        <w:t xml:space="preserve">, </w:t>
      </w:r>
      <w:hyperlink r:id="rId23" w:history="1">
        <w:r>
          <w:rPr>
            <w:color w:val="0000FF"/>
          </w:rPr>
          <w:t>15</w:t>
        </w:r>
      </w:hyperlink>
      <w:r>
        <w:t xml:space="preserve"> Федерального закона "Об общих принципах организации местного самоуправления в Российской Федерации".</w:t>
      </w:r>
    </w:p>
    <w:p w:rsidR="007B068B" w:rsidRDefault="007B068B">
      <w:pPr>
        <w:pStyle w:val="ConsPlusNormal"/>
        <w:spacing w:before="220"/>
        <w:ind w:firstLine="540"/>
        <w:jc w:val="both"/>
      </w:pPr>
      <w:proofErr w:type="gramStart"/>
      <w:r>
        <w:t>В случае принятия решения об участии в конкурсном отборе проекта на территории населенного пункта с численностью населения свыше 5000 человек городское (сельское) поселение (муниципальный район) вправе участвовать в конкурсном отборе проектов развития общественной инфраструктуры, основанных на местных инициативах, на территории городских и сельских поселений, муниципальных районов Республики Башкортостан либо в конкурсном отборе проектов развития общественной инфраструктуры, основанных на местных инициативах</w:t>
      </w:r>
      <w:proofErr w:type="gramEnd"/>
      <w:r>
        <w:t>, на территории городских округов Республики Башкортостан.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 xml:space="preserve">5. Количество проектов, планируемых к реализации в рамках полномочий, определенных </w:t>
      </w:r>
      <w:hyperlink r:id="rId24" w:history="1">
        <w:r>
          <w:rPr>
            <w:color w:val="0000FF"/>
          </w:rPr>
          <w:t>статьей 16</w:t>
        </w:r>
      </w:hyperlink>
      <w:r>
        <w:t xml:space="preserve"> Федерального закона "Об общих принципах организации местного самоуправления в Российской Федерации", представленных на конкурсный отбор от городского округа, не ограничивается.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Объем субсидии на софинансирование проектов развития общественной инфраструктуры, основанных на местных инициативах, предоставляемой из бюджета Республики Башкортостан по </w:t>
      </w:r>
      <w:r>
        <w:lastRenderedPageBreak/>
        <w:t>итогам конкурсного отбора, распределяется между проектами развития общественной инфраструктуры, основанными на местных инициативах, на территории городских и сельских поселений, муниципальных районов Республики Башкортостан и проектами развития общественной инфраструктуры, основанными на местных инициативах, на территории городских округов Республики Башкортостан пропорционально удельному весу заявленной</w:t>
      </w:r>
      <w:proofErr w:type="gramEnd"/>
      <w:r>
        <w:t xml:space="preserve"> соответствующими муниципальными образованиями потребности в предоставлении субсидии в общем объеме заявленной потребности.</w:t>
      </w: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jc w:val="right"/>
        <w:outlineLvl w:val="0"/>
      </w:pPr>
      <w:r>
        <w:t xml:space="preserve">Приложение </w:t>
      </w:r>
      <w:hyperlink r:id="rId25" w:history="1">
        <w:r>
          <w:rPr>
            <w:color w:val="0000FF"/>
          </w:rPr>
          <w:t>N 2.1</w:t>
        </w:r>
      </w:hyperlink>
    </w:p>
    <w:p w:rsidR="007B068B" w:rsidRDefault="007B068B">
      <w:pPr>
        <w:pStyle w:val="ConsPlusNormal"/>
        <w:jc w:val="right"/>
      </w:pPr>
      <w:r>
        <w:t>к Постановлению Правительства</w:t>
      </w:r>
    </w:p>
    <w:p w:rsidR="007B068B" w:rsidRDefault="007B068B">
      <w:pPr>
        <w:pStyle w:val="ConsPlusNormal"/>
        <w:jc w:val="right"/>
      </w:pPr>
      <w:r>
        <w:t>Республики Башкортостан</w:t>
      </w:r>
    </w:p>
    <w:p w:rsidR="007B068B" w:rsidRDefault="007B068B">
      <w:pPr>
        <w:pStyle w:val="ConsPlusNormal"/>
        <w:jc w:val="right"/>
      </w:pPr>
      <w:r>
        <w:t>от 19 апреля 2017 г. N 168</w:t>
      </w: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Title"/>
        <w:jc w:val="center"/>
      </w:pPr>
      <w:bookmarkStart w:id="4" w:name="P85"/>
      <w:bookmarkEnd w:id="4"/>
      <w:r>
        <w:t>ПОРЯДОК</w:t>
      </w:r>
    </w:p>
    <w:p w:rsidR="007B068B" w:rsidRDefault="007B068B">
      <w:pPr>
        <w:pStyle w:val="ConsPlusTitle"/>
        <w:jc w:val="center"/>
      </w:pPr>
      <w:r>
        <w:t>ПРОВЕДЕНИЯ КОНКУРСНОГО ОТБОРА ПРОЕКТОВ РАЗВИТИЯ</w:t>
      </w:r>
    </w:p>
    <w:p w:rsidR="007B068B" w:rsidRDefault="007B068B">
      <w:pPr>
        <w:pStyle w:val="ConsPlusTitle"/>
        <w:jc w:val="center"/>
      </w:pPr>
      <w:proofErr w:type="gramStart"/>
      <w:r>
        <w:t>ОБЩЕСТВЕННОЙ ИНФРАСТРУКТУРЫ, ОСНОВАННЫХ НА МЕСТНЫХ</w:t>
      </w:r>
      <w:proofErr w:type="gramEnd"/>
    </w:p>
    <w:p w:rsidR="007B068B" w:rsidRDefault="007B068B">
      <w:pPr>
        <w:pStyle w:val="ConsPlusTitle"/>
        <w:jc w:val="center"/>
      </w:pPr>
      <w:proofErr w:type="gramStart"/>
      <w:r>
        <w:t>ИНИЦИАТИВАХ</w:t>
      </w:r>
      <w:proofErr w:type="gramEnd"/>
      <w:r>
        <w:t>, НА ТЕРРИТОРИИ ГОРОДСКИХ И СЕЛЬСКИХ ПОСЕЛЕНИЙ,</w:t>
      </w:r>
    </w:p>
    <w:p w:rsidR="007B068B" w:rsidRDefault="007B068B">
      <w:pPr>
        <w:pStyle w:val="ConsPlusTitle"/>
        <w:jc w:val="center"/>
      </w:pPr>
      <w:r>
        <w:t>МУНИЦИПАЛЬНЫХ РАЙОНОВ РЕСПУБЛИКИ БАШКОРТОСТАН</w:t>
      </w:r>
    </w:p>
    <w:p w:rsidR="007B068B" w:rsidRDefault="007B06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B06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B068B" w:rsidRDefault="007B06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068B" w:rsidRDefault="007B068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РБ от 30.01.2018 </w:t>
            </w:r>
            <w:hyperlink r:id="rId26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B068B" w:rsidRDefault="007B06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03.06.2019 </w:t>
            </w:r>
            <w:hyperlink r:id="rId27" w:history="1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B068B" w:rsidRDefault="007B068B">
      <w:pPr>
        <w:pStyle w:val="ConsPlusNormal"/>
        <w:jc w:val="center"/>
      </w:pPr>
    </w:p>
    <w:p w:rsidR="007B068B" w:rsidRDefault="007B068B">
      <w:pPr>
        <w:pStyle w:val="ConsPlusNormal"/>
        <w:ind w:firstLine="540"/>
        <w:jc w:val="both"/>
      </w:pPr>
      <w:r>
        <w:t>1. Настоящий Порядок устанавливает механизмы организации и проведения конкурсного отбора проектов развития общественной инфраструктуры, основанных на местных инициативах, на территории городских и сельских поселений, муниципальных районов Республики Башкортостан (далее соответственно - конкурсный отбор, проект).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2. Уполномоченной организацией по проведению конкурсного отбора является государственное бюджетное научное учреждение "Академия наук Республики Башкортостан" (далее - организатор конкурсного отбора).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3. Участниками конкурсного отбора являются городские и сельские поселения, муниципальные районы Республики Башкортостан (далее - участник конкурсного отбора).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Участниками реализации проекта являются: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администрация городского, сельского поселения, муниципального района;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население (жители) населенного пункта, входящего в состав соответствующего муниципального образования;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индивидуальные предприниматели, крестьянские (фермерские) хозяйства, организации, иные юридические и физические лица, предоставившие средства либо обеспечившие предоставление сре</w:t>
      </w:r>
      <w:proofErr w:type="gramStart"/>
      <w:r>
        <w:t>дств дл</w:t>
      </w:r>
      <w:proofErr w:type="gramEnd"/>
      <w:r>
        <w:t>я реализации проекта (далее - организации и другие внебюджетные источники).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4. Конкурсный отбор проектов осуществляется конкурсной комиссией, образуемой Правительством Республики Башкортостан (далее - конкурсная комиссия).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lastRenderedPageBreak/>
        <w:t>5. Целями конкурсного отбора являются: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содействие в решении вопросов местного значения;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вовлечение населения в процессы местного самоуправления;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 xml:space="preserve">развитие механизмов </w:t>
      </w:r>
      <w:proofErr w:type="gramStart"/>
      <w:r>
        <w:t>инициативного</w:t>
      </w:r>
      <w:proofErr w:type="gramEnd"/>
      <w:r>
        <w:t xml:space="preserve"> бюджетирования;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повышение качества представления социальных услуг на местном уровне;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определение наиболее социально значимых проектов для предоставления субсидий бюджетам муниципальных районов Республики Башкортостан на софинансирование проектов развития общественной инфраструктуры, основанных на местных инициативах (далее - субсидии).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 xml:space="preserve">6. Исключен.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РБ от 30.01.2018 N 38.</w:t>
      </w:r>
    </w:p>
    <w:bookmarkStart w:id="5" w:name="P109"/>
    <w:bookmarkEnd w:id="5"/>
    <w:p w:rsidR="007B068B" w:rsidRDefault="007B068B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"consultantplus://offline/ref=16FC077866C9764EDAAECACCB67DD0C86128AC1ABD5E5C7EC678343AD8E2810AA6D8D1B8820D9727C02945A80452893AC6B28E52E71A5BE363D436ACyCY3F" </w:instrText>
      </w:r>
      <w:r>
        <w:fldChar w:fldCharType="separate"/>
      </w:r>
      <w:r>
        <w:rPr>
          <w:color w:val="0000FF"/>
        </w:rPr>
        <w:t>6</w:t>
      </w:r>
      <w:r w:rsidRPr="008C09CA">
        <w:rPr>
          <w:color w:val="0000FF"/>
        </w:rPr>
        <w:fldChar w:fldCharType="end"/>
      </w:r>
      <w:r>
        <w:t xml:space="preserve">. Абзац исключен.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РБ от 30.01.2018 N 38.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Субсидии предоставляются бюджетам муниципальных районов Республики Башкортостан при условии софинансирования со стороны бюджета поселения (муниципального района) в размере не менее 5 процентов и со стороны населения - не менее 3 процентов от суммы субсидии, предоставляемой из бюджета Республики Башкортостан.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Размер субсидии на поддержку одного проекта не должен превышать 1,0 млн. рублей.</w:t>
      </w:r>
    </w:p>
    <w:p w:rsidR="007B068B" w:rsidRDefault="007B068B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7</w:t>
        </w:r>
      </w:hyperlink>
      <w:r>
        <w:t>. Организатор конкурсного отбора осуществляет: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опубликование на своем официальном сайте в информационно-телекоммуникационной сети Интернет (далее - официальный сайт) извещения о начале приема заявок;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прием и регистрацию заявок в течение 30 календарных дней со дня опубликования извещения о начале приема заявок;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назначение даты заседания конкурсной комиссии по проведению конкурсного отбора, но не ранее 15 календарных дней со дня окончания приема документов для конкурсного отбора;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учет и хранение представленных на конкурсный отбор проектов;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ведение реестра заявок;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размещение на официальном сайте решений конкурсной комиссии;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методическую и консультативную помощь участникам конкурсного отбора.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Информационное сообщение о проведении конкурсного отбора должно содержать следующую информацию: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а) наименование и адрес организатора конкурсного отбора;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б) адрес, дату, время начала и окончания приема заявок;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в) состав документации, представляемой на конкурсный отбор, и требования к ее оформлению;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г) контактные данные.</w:t>
      </w:r>
    </w:p>
    <w:p w:rsidR="007B068B" w:rsidRDefault="007B068B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8</w:t>
        </w:r>
      </w:hyperlink>
      <w:r>
        <w:t>. Критериями конкурсного отбора являются: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lastRenderedPageBreak/>
        <w:t>1) вклад участников реализации проекта в его финансирование: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а) уровень софинансирования проекта со стороны бюджета поселения (муниципального района);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б) уровень софинансирования проекта со стороны населения;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в) уровень софинансирования проекта со стороны организаций и других внебюджетных источников;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г) вклад населения в реализацию проекта в неденежной форме (материалы и другие формы);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д) вклад организаций и других внебюджетных источников в реализацию проекта в неденежной форме (материалы и другие формы);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2) социальная и экономическая эффективность реализации проекта: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а) доля благополучателей в общей численности населения населенного пункта;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б) положительное воздействие результатов реализации проекта на состояние окружающей среды;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в) доступность финансовых ресурсов, наличие механизмов содержания и эффективной эксплуатации объекта общественной инфраструктуры - результата реализации проекта;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3) степень участия населения населенного пункта в определении и решении проблемы, заявленной в проекте: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а) степень участия населения населенного пункта в идентификации проблемы в процессе ее предварительного рассмотрения;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б) степень участия населения населенного пункта в определении параметров проекта на заключительном собрании жителей населенного пункта;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в) использование средств массовой информации и других средств информирования населения в процессе отбора приоритетной проблемы и разработки заявки;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4) наличие создаваемых рабочих мест по итогам реализации проекта.</w:t>
      </w:r>
    </w:p>
    <w:bookmarkStart w:id="6" w:name="P141"/>
    <w:bookmarkEnd w:id="6"/>
    <w:p w:rsidR="007B068B" w:rsidRDefault="007B068B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"consultantplus://offline/ref=16FC077866C9764EDAAECACCB67DD0C86128AC1ABD5E5C7EC678343AD8E2810AA6D8D1B8820D9727C02945A80752893AC6B28E52E71A5BE363D436ACyCY3F" </w:instrText>
      </w:r>
      <w:r>
        <w:fldChar w:fldCharType="separate"/>
      </w:r>
      <w:r>
        <w:rPr>
          <w:color w:val="0000FF"/>
        </w:rPr>
        <w:t>9</w:t>
      </w:r>
      <w:r w:rsidRPr="008C09CA">
        <w:rPr>
          <w:color w:val="0000FF"/>
        </w:rPr>
        <w:fldChar w:fldCharType="end"/>
      </w:r>
      <w:r>
        <w:t xml:space="preserve">. Участник конкурсного отбора представляет организатору конкурсного отбора документы согласно </w:t>
      </w:r>
      <w:hyperlink w:anchor="P186" w:history="1">
        <w:r>
          <w:rPr>
            <w:color w:val="0000FF"/>
          </w:rPr>
          <w:t>приложениям N 1</w:t>
        </w:r>
      </w:hyperlink>
      <w:r>
        <w:t xml:space="preserve"> и </w:t>
      </w:r>
      <w:hyperlink w:anchor="P230" w:history="1">
        <w:r>
          <w:rPr>
            <w:color w:val="0000FF"/>
          </w:rPr>
          <w:t>N 2</w:t>
        </w:r>
      </w:hyperlink>
      <w:r>
        <w:t xml:space="preserve"> к настоящему Порядку.</w:t>
      </w:r>
    </w:p>
    <w:p w:rsidR="007B068B" w:rsidRDefault="007B068B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10</w:t>
        </w:r>
      </w:hyperlink>
      <w:r>
        <w:t>. Участник конкурсного отбора дополнительно может представить следующие документы: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а) материалы, подтверждающие актуальность и остроту проблемы, на решение которой направлена реализация проекта;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б) итоги народных творческих конкурсов по выбору проекта (презентации, детские поделки, частушки и т.д.).</w:t>
      </w:r>
    </w:p>
    <w:bookmarkStart w:id="7" w:name="P145"/>
    <w:bookmarkEnd w:id="7"/>
    <w:p w:rsidR="007B068B" w:rsidRDefault="007B068B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"consultantplus://offline/ref=16FC077866C9764EDAAECACCB67DD0C86128AC1ABD5E5C7EC678343AD8E2810AA6D8D1B8820D9727C02945A80752893AC6B28E52E71A5BE363D436ACyCY3F" </w:instrText>
      </w:r>
      <w:r>
        <w:fldChar w:fldCharType="separate"/>
      </w:r>
      <w:r>
        <w:rPr>
          <w:color w:val="0000FF"/>
        </w:rPr>
        <w:t>11</w:t>
      </w:r>
      <w:r w:rsidRPr="008C09CA">
        <w:rPr>
          <w:color w:val="0000FF"/>
        </w:rPr>
        <w:fldChar w:fldCharType="end"/>
      </w:r>
      <w:r>
        <w:t>. Комплект документов (заявка) представляется организатору конкурсного отбора в установленные сроки на прошнурованном и пронумерованном бумажном носителе и в электронном виде.</w:t>
      </w:r>
    </w:p>
    <w:p w:rsidR="007B068B" w:rsidRDefault="007B068B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12</w:t>
        </w:r>
      </w:hyperlink>
      <w:r>
        <w:t>. Участник конкурсного отбора имеет право отозвать свою заявку, сообщив об этом письменно организатору конкурсного отбора, и отказаться от участия в нем.</w:t>
      </w:r>
    </w:p>
    <w:p w:rsidR="007B068B" w:rsidRDefault="007B068B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13</w:t>
        </w:r>
      </w:hyperlink>
      <w:r>
        <w:t xml:space="preserve">. Оценка проектов осуществляется конкурсной комиссией в соответствии с балльной </w:t>
      </w:r>
      <w:hyperlink w:anchor="P753" w:history="1">
        <w:r>
          <w:rPr>
            <w:color w:val="0000FF"/>
          </w:rPr>
          <w:t>шкалой</w:t>
        </w:r>
      </w:hyperlink>
      <w:r>
        <w:t xml:space="preserve"> согласно приложению N 3 к настоящему Порядку.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По результатам конкурсного отбора конкурсной комиссией формируется рейтинг проектов в порядке убывания присвоенных им суммарных баллов.</w:t>
      </w:r>
    </w:p>
    <w:p w:rsidR="007B068B" w:rsidRDefault="007B068B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14</w:t>
        </w:r>
      </w:hyperlink>
      <w:r>
        <w:t>. Конкурсная комиссия отклоняет заявку в случаях, если: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 xml:space="preserve">а) проект не соответствует требованиям, указанным в </w:t>
      </w:r>
      <w:hyperlink w:anchor="P56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71" w:history="1">
        <w:r>
          <w:rPr>
            <w:color w:val="0000FF"/>
          </w:rPr>
          <w:t>4</w:t>
        </w:r>
      </w:hyperlink>
      <w:r>
        <w:t xml:space="preserve"> Общих условий участия в конкурсном отборе проектов развития общественной инфраструктуры, основанных на местных инициативах, и в </w:t>
      </w:r>
      <w:hyperlink w:anchor="P109" w:history="1">
        <w:r>
          <w:rPr>
            <w:color w:val="0000FF"/>
          </w:rPr>
          <w:t>пункте 6</w:t>
        </w:r>
      </w:hyperlink>
      <w:r>
        <w:t xml:space="preserve"> настоящего Порядка;</w:t>
      </w:r>
    </w:p>
    <w:p w:rsidR="007B068B" w:rsidRDefault="007B068B">
      <w:pPr>
        <w:pStyle w:val="ConsPlusNormal"/>
        <w:jc w:val="both"/>
      </w:pPr>
      <w:r>
        <w:t xml:space="preserve">(пп. "а"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РБ от 03.06.2019 N 324)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 xml:space="preserve">б) не представлены документы, предусмотренные </w:t>
      </w:r>
      <w:hyperlink w:anchor="P141" w:history="1">
        <w:r>
          <w:rPr>
            <w:color w:val="0000FF"/>
          </w:rPr>
          <w:t>пунктом 9</w:t>
        </w:r>
      </w:hyperlink>
      <w:r>
        <w:t xml:space="preserve"> настоящего Порядка;</w:t>
      </w:r>
    </w:p>
    <w:p w:rsidR="007B068B" w:rsidRDefault="007B068B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РБ от 03.06.2019 N 324)</w:t>
      </w:r>
    </w:p>
    <w:p w:rsidR="007B068B" w:rsidRDefault="007B068B">
      <w:pPr>
        <w:pStyle w:val="ConsPlusNormal"/>
        <w:spacing w:before="220"/>
        <w:ind w:firstLine="540"/>
        <w:jc w:val="both"/>
      </w:pPr>
      <w:bookmarkStart w:id="8" w:name="P154"/>
      <w:bookmarkEnd w:id="8"/>
      <w:proofErr w:type="gramStart"/>
      <w:r>
        <w:t xml:space="preserve">в) ненадлежащим образом оформлены документы, предусмотренные </w:t>
      </w:r>
      <w:hyperlink w:anchor="P141" w:history="1">
        <w:r>
          <w:rPr>
            <w:color w:val="0000FF"/>
          </w:rPr>
          <w:t>пунктом 9</w:t>
        </w:r>
      </w:hyperlink>
      <w:r>
        <w:t xml:space="preserve"> настоящего Порядка (не соблюдена их типовая форма, заполнены не все графы и строки, указаны не все реквизиты, предусмотренные формами документов, допущены технические ошибки, опечатки и исправления, отсутствуют подписи и оттиски печатей (при наличии печати), не заверены копии документов, документы подписаны лицом, не наделенным правом подписи);</w:t>
      </w:r>
      <w:proofErr w:type="gramEnd"/>
    </w:p>
    <w:p w:rsidR="007B068B" w:rsidRDefault="007B068B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РБ от 03.06.2019 N 324)</w:t>
      </w:r>
    </w:p>
    <w:p w:rsidR="007B068B" w:rsidRDefault="007B068B">
      <w:pPr>
        <w:pStyle w:val="ConsPlusNormal"/>
        <w:spacing w:before="220"/>
        <w:ind w:firstLine="540"/>
        <w:jc w:val="both"/>
      </w:pPr>
      <w:bookmarkStart w:id="9" w:name="P156"/>
      <w:bookmarkEnd w:id="9"/>
      <w:r>
        <w:t xml:space="preserve">г) не соблюдены требования, предусмотренные </w:t>
      </w:r>
      <w:hyperlink w:anchor="P145" w:history="1">
        <w:r>
          <w:rPr>
            <w:color w:val="0000FF"/>
          </w:rPr>
          <w:t>пунктом 11</w:t>
        </w:r>
      </w:hyperlink>
      <w:r>
        <w:t xml:space="preserve"> настоящего Порядка.</w:t>
      </w:r>
    </w:p>
    <w:p w:rsidR="007B068B" w:rsidRDefault="007B068B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РБ от 03.06.2019 N 324)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 xml:space="preserve">До даты окончания приема заявок участник конкурсного отбора имеет право устранить выявленные при приеме и рассмотрении комплекта документов (заявки) недостатки в их оформлении, указанные в </w:t>
      </w:r>
      <w:hyperlink w:anchor="P154" w:history="1">
        <w:r>
          <w:rPr>
            <w:color w:val="0000FF"/>
          </w:rPr>
          <w:t>подпунктах "в"</w:t>
        </w:r>
      </w:hyperlink>
      <w:r>
        <w:t xml:space="preserve"> и </w:t>
      </w:r>
      <w:hyperlink w:anchor="P156" w:history="1">
        <w:r>
          <w:rPr>
            <w:color w:val="0000FF"/>
          </w:rPr>
          <w:t>"г"</w:t>
        </w:r>
      </w:hyperlink>
      <w:r>
        <w:t xml:space="preserve"> настоящего пункта.</w:t>
      </w:r>
    </w:p>
    <w:p w:rsidR="007B068B" w:rsidRDefault="007B068B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15</w:t>
        </w:r>
      </w:hyperlink>
      <w:r>
        <w:t>. Субсидии предоставляются бюджетам муниципальных районов Республики Башкортостан на софинансирование проектов, получивших наибольший суммарный балл согласно сформированному рейтингу, в соответствии со сводной бюджетной росписью бюджета Республики Башкортостан в пределах бюджетных ассигнований, лимитов бюджетных обязательств, утвержденных на эти цели главному распорядителю бюджетных средств, в установленном порядке.</w:t>
      </w:r>
    </w:p>
    <w:p w:rsidR="007B068B" w:rsidRDefault="007B068B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16</w:t>
        </w:r>
      </w:hyperlink>
      <w:r>
        <w:t>. Распределение субсидий между бюджетами муниципальных районов Республики Башкортостан осуществляется в соответствии с распоряжением Правительства Республики Башкортостан, принятым на основании решения конкурсной комиссии.</w:t>
      </w: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jc w:val="right"/>
        <w:outlineLvl w:val="1"/>
      </w:pPr>
      <w:r>
        <w:t>Приложение N 1</w:t>
      </w:r>
    </w:p>
    <w:p w:rsidR="007B068B" w:rsidRDefault="007B068B">
      <w:pPr>
        <w:pStyle w:val="ConsPlusNormal"/>
        <w:jc w:val="right"/>
      </w:pPr>
      <w:r>
        <w:t>к Порядку проведения</w:t>
      </w:r>
    </w:p>
    <w:p w:rsidR="007B068B" w:rsidRDefault="007B068B">
      <w:pPr>
        <w:pStyle w:val="ConsPlusNormal"/>
        <w:jc w:val="right"/>
      </w:pPr>
      <w:r>
        <w:t>конкурсного отбора проектов</w:t>
      </w:r>
    </w:p>
    <w:p w:rsidR="007B068B" w:rsidRDefault="007B068B">
      <w:pPr>
        <w:pStyle w:val="ConsPlusNormal"/>
        <w:jc w:val="right"/>
      </w:pPr>
      <w:r>
        <w:t xml:space="preserve">развития </w:t>
      </w:r>
      <w:proofErr w:type="gramStart"/>
      <w:r>
        <w:t>общественной</w:t>
      </w:r>
      <w:proofErr w:type="gramEnd"/>
    </w:p>
    <w:p w:rsidR="007B068B" w:rsidRDefault="007B068B">
      <w:pPr>
        <w:pStyle w:val="ConsPlusNormal"/>
        <w:jc w:val="right"/>
      </w:pPr>
      <w:r>
        <w:t xml:space="preserve">инфраструктуры, </w:t>
      </w:r>
      <w:proofErr w:type="gramStart"/>
      <w:r>
        <w:t>основанных</w:t>
      </w:r>
      <w:proofErr w:type="gramEnd"/>
    </w:p>
    <w:p w:rsidR="007B068B" w:rsidRDefault="007B068B">
      <w:pPr>
        <w:pStyle w:val="ConsPlusNormal"/>
        <w:jc w:val="right"/>
      </w:pPr>
      <w:r>
        <w:t>на местных инициативах,</w:t>
      </w:r>
    </w:p>
    <w:p w:rsidR="007B068B" w:rsidRDefault="007B068B">
      <w:pPr>
        <w:pStyle w:val="ConsPlusNormal"/>
        <w:jc w:val="right"/>
      </w:pPr>
      <w:r>
        <w:t xml:space="preserve">на территории </w:t>
      </w:r>
      <w:proofErr w:type="gramStart"/>
      <w:r>
        <w:t>городских</w:t>
      </w:r>
      <w:proofErr w:type="gramEnd"/>
    </w:p>
    <w:p w:rsidR="007B068B" w:rsidRDefault="007B068B">
      <w:pPr>
        <w:pStyle w:val="ConsPlusNormal"/>
        <w:jc w:val="right"/>
      </w:pPr>
      <w:r>
        <w:t>и сельских поселений,</w:t>
      </w:r>
    </w:p>
    <w:p w:rsidR="007B068B" w:rsidRDefault="007B068B">
      <w:pPr>
        <w:pStyle w:val="ConsPlusNormal"/>
        <w:jc w:val="right"/>
      </w:pPr>
      <w:r>
        <w:t>муниципальных районов</w:t>
      </w:r>
    </w:p>
    <w:p w:rsidR="007B068B" w:rsidRDefault="007B068B">
      <w:pPr>
        <w:pStyle w:val="ConsPlusNormal"/>
        <w:jc w:val="right"/>
      </w:pPr>
      <w:r>
        <w:t>Республики Башкортостан</w:t>
      </w: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nformat"/>
        <w:jc w:val="both"/>
      </w:pPr>
      <w:r>
        <w:t xml:space="preserve">                                         Председателю конкурсной комиссии</w:t>
      </w:r>
    </w:p>
    <w:p w:rsidR="007B068B" w:rsidRDefault="007B068B">
      <w:pPr>
        <w:pStyle w:val="ConsPlusNonformat"/>
        <w:jc w:val="both"/>
      </w:pPr>
      <w:r>
        <w:t xml:space="preserve">                                         по проведению конкурсного отбора</w:t>
      </w:r>
    </w:p>
    <w:p w:rsidR="007B068B" w:rsidRDefault="007B068B">
      <w:pPr>
        <w:pStyle w:val="ConsPlusNonformat"/>
        <w:jc w:val="both"/>
      </w:pPr>
      <w:r>
        <w:t xml:space="preserve">                                         проектов развития </w:t>
      </w:r>
      <w:proofErr w:type="gramStart"/>
      <w:r>
        <w:t>общественной</w:t>
      </w:r>
      <w:proofErr w:type="gramEnd"/>
    </w:p>
    <w:p w:rsidR="007B068B" w:rsidRDefault="007B068B">
      <w:pPr>
        <w:pStyle w:val="ConsPlusNonformat"/>
        <w:jc w:val="both"/>
      </w:pPr>
      <w:r>
        <w:t xml:space="preserve">                                         инфраструктуры, </w:t>
      </w:r>
      <w:proofErr w:type="gramStart"/>
      <w:r>
        <w:t>основанных</w:t>
      </w:r>
      <w:proofErr w:type="gramEnd"/>
    </w:p>
    <w:p w:rsidR="007B068B" w:rsidRDefault="007B068B">
      <w:pPr>
        <w:pStyle w:val="ConsPlusNonformat"/>
        <w:jc w:val="both"/>
      </w:pPr>
      <w:r>
        <w:t xml:space="preserve">                                         на местных инициативах,</w:t>
      </w:r>
    </w:p>
    <w:p w:rsidR="007B068B" w:rsidRDefault="007B068B">
      <w:pPr>
        <w:pStyle w:val="ConsPlusNonformat"/>
        <w:jc w:val="both"/>
      </w:pPr>
      <w:r>
        <w:t xml:space="preserve">                                         на территории </w:t>
      </w:r>
      <w:proofErr w:type="gramStart"/>
      <w:r>
        <w:t>городских</w:t>
      </w:r>
      <w:proofErr w:type="gramEnd"/>
      <w:r>
        <w:t xml:space="preserve"> и сельских</w:t>
      </w:r>
    </w:p>
    <w:p w:rsidR="007B068B" w:rsidRDefault="007B068B">
      <w:pPr>
        <w:pStyle w:val="ConsPlusNonformat"/>
        <w:jc w:val="both"/>
      </w:pPr>
      <w:r>
        <w:t xml:space="preserve">                                         поселений, муниципальных районов</w:t>
      </w:r>
    </w:p>
    <w:p w:rsidR="007B068B" w:rsidRDefault="007B068B">
      <w:pPr>
        <w:pStyle w:val="ConsPlusNonformat"/>
        <w:jc w:val="both"/>
      </w:pPr>
      <w:r>
        <w:t xml:space="preserve">                                         Республики Башкортостан</w:t>
      </w:r>
    </w:p>
    <w:p w:rsidR="007B068B" w:rsidRDefault="007B068B">
      <w:pPr>
        <w:pStyle w:val="ConsPlusNormal"/>
        <w:jc w:val="right"/>
      </w:pPr>
    </w:p>
    <w:p w:rsidR="007B068B" w:rsidRDefault="007B068B">
      <w:pPr>
        <w:pStyle w:val="ConsPlusNormal"/>
        <w:jc w:val="center"/>
      </w:pPr>
      <w:bookmarkStart w:id="10" w:name="P186"/>
      <w:bookmarkEnd w:id="10"/>
      <w:r>
        <w:t>ПЕРЕЧЕНЬ ДОКУМЕНТОВ</w:t>
      </w:r>
    </w:p>
    <w:p w:rsidR="007B068B" w:rsidRDefault="007B068B">
      <w:pPr>
        <w:pStyle w:val="ConsPlusNormal"/>
        <w:jc w:val="center"/>
      </w:pPr>
      <w:r>
        <w:t>для участия в конкурсном отборе проектов</w:t>
      </w:r>
    </w:p>
    <w:p w:rsidR="007B068B" w:rsidRDefault="007B068B">
      <w:pPr>
        <w:pStyle w:val="ConsPlusNormal"/>
        <w:jc w:val="center"/>
      </w:pPr>
      <w:r>
        <w:t xml:space="preserve">развития общественной инфраструктуры, </w:t>
      </w:r>
      <w:proofErr w:type="gramStart"/>
      <w:r>
        <w:t>основанных</w:t>
      </w:r>
      <w:proofErr w:type="gramEnd"/>
    </w:p>
    <w:p w:rsidR="007B068B" w:rsidRDefault="007B068B">
      <w:pPr>
        <w:pStyle w:val="ConsPlusNormal"/>
        <w:jc w:val="center"/>
      </w:pPr>
      <w:r>
        <w:t>на местных инициативах</w:t>
      </w: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  <w:r>
        <w:t>Администрация сельского (городского) поселения ________________ муниципального района ____________________________ район Республики Башкортостан (Администрация муниципального района _____________________ район Республики Башкортостан) направляет документы для участия в конкурсном отборе проектов развития общественной инфраструктуры, основанных на местных инициативах: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заявку для участия в конкурсном отборе - на ___ л. в ___ экз.;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протокол собрания жителей населенного пункта по идентификации проблемы в процессе ее предварительного рассмотрения - на ___ л. в ___ экз.;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опросные листы населения по идентификации проблемы в процессе ее предварительного рассмотрения - на ___ л. в ___ экз.;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протокол заключительного собрания жителей населенного пункта по определению параметров проекта - на ___ л. в ___ экз.;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 xml:space="preserve">лист </w:t>
      </w:r>
      <w:proofErr w:type="gramStart"/>
      <w:r>
        <w:t>регистрации участников заключительного собрания жителей населенного пункта</w:t>
      </w:r>
      <w:proofErr w:type="gramEnd"/>
      <w:r>
        <w:t xml:space="preserve"> по определению параметров проекта - на ___ л. в ___ экз.;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выписку из решения о бюджете или сводной бюджетной росписи бюджета поселения (муниципального района) о бюджетных ассигнованиях, предусмотренных на реализацию проекта в текущем году, заверенную главой Администрации сельского (городского) поселения (муниципального района) Республики Башкортостан, - на ___ л. в ___ экз.;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гарантийные письма от организаций и других внебюджетных источников о готовности принять участие в софинансировании проектов - на ___ л. в ___ экз.;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документы, подтверждающие вклад населения, организаций и других внебюджетных источников в реализацию проекта в неденежной форме, - на ___ л. в ___ экз.;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копии документов, подтверждающих право собственности поселения (муниципального района) на объект, - на ___ л. в ___ экз.;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документы, подтверждающие стоимость проекта (проектно-сметная документация, заключение о достоверности определения сметной стоимости (в случаях, установленных законодательством), прайс-лист на закупаемое оборудование или технику и т.д.), - на ___ л. в ___ экз.;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копии информационных материалов, ссылки на Интерне</w:t>
      </w:r>
      <w:proofErr w:type="gramStart"/>
      <w:r>
        <w:t>т-</w:t>
      </w:r>
      <w:proofErr w:type="gramEnd"/>
      <w:r>
        <w:t xml:space="preserve"> и ТВ-ресурсы, которые касаются освещения участия поселения (муниципального района) в реализации проекта, - на ___ л. в ___ экз.;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lastRenderedPageBreak/>
        <w:t>фотоматериалы общих собраний жителей населенного пункта - на ___ л. в ___ экз. либо фото- и видеоматериалы на магнитном носителе;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фотографии, свидетельствующие о неудовлетворительном состоянии объекта, предлагаемого для реализации в рамках проекта, - на ___ л. в ___ экз.;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решение Совета поселения (муниципального района) об участии в проекте - на ___ л. в ___ экз.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Заявитель подтверждает и гарантирует, что вся информация, содержащаяся в заявке на участие в конкурсном отборе и иных прилагаемых документах, является подлинной и достоверной.</w:t>
      </w: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</w:pPr>
      <w:r>
        <w:t>Глава Администрации сельского (городского) поселения</w:t>
      </w:r>
    </w:p>
    <w:p w:rsidR="007B068B" w:rsidRDefault="007B068B">
      <w:pPr>
        <w:pStyle w:val="ConsPlusNormal"/>
        <w:spacing w:before="220"/>
      </w:pPr>
      <w:r>
        <w:t>(муниципального района) ___________________ Республики Башкортостан</w:t>
      </w:r>
    </w:p>
    <w:p w:rsidR="007B068B" w:rsidRDefault="007B068B">
      <w:pPr>
        <w:pStyle w:val="ConsPlusNormal"/>
      </w:pPr>
    </w:p>
    <w:p w:rsidR="007B068B" w:rsidRDefault="007B068B">
      <w:pPr>
        <w:pStyle w:val="ConsPlusNormal"/>
      </w:pPr>
      <w:r>
        <w:t>______________________ Ф.И.О. _____________ подпись</w:t>
      </w:r>
    </w:p>
    <w:p w:rsidR="007B068B" w:rsidRDefault="007B068B">
      <w:pPr>
        <w:pStyle w:val="ConsPlusNormal"/>
      </w:pPr>
    </w:p>
    <w:p w:rsidR="007B068B" w:rsidRDefault="007B068B">
      <w:pPr>
        <w:pStyle w:val="ConsPlusNormal"/>
      </w:pPr>
      <w:r>
        <w:t>МП</w:t>
      </w: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jc w:val="right"/>
        <w:outlineLvl w:val="1"/>
      </w:pPr>
      <w:r>
        <w:t>Приложение N 2</w:t>
      </w:r>
    </w:p>
    <w:p w:rsidR="007B068B" w:rsidRDefault="007B068B">
      <w:pPr>
        <w:pStyle w:val="ConsPlusNormal"/>
        <w:jc w:val="right"/>
      </w:pPr>
      <w:r>
        <w:t>к Порядку проведения</w:t>
      </w:r>
    </w:p>
    <w:p w:rsidR="007B068B" w:rsidRDefault="007B068B">
      <w:pPr>
        <w:pStyle w:val="ConsPlusNormal"/>
        <w:jc w:val="right"/>
      </w:pPr>
      <w:r>
        <w:t>конкурсного отбора проектов</w:t>
      </w:r>
    </w:p>
    <w:p w:rsidR="007B068B" w:rsidRDefault="007B068B">
      <w:pPr>
        <w:pStyle w:val="ConsPlusNormal"/>
        <w:jc w:val="right"/>
      </w:pPr>
      <w:r>
        <w:t xml:space="preserve">развития </w:t>
      </w:r>
      <w:proofErr w:type="gramStart"/>
      <w:r>
        <w:t>общественной</w:t>
      </w:r>
      <w:proofErr w:type="gramEnd"/>
    </w:p>
    <w:p w:rsidR="007B068B" w:rsidRDefault="007B068B">
      <w:pPr>
        <w:pStyle w:val="ConsPlusNormal"/>
        <w:jc w:val="right"/>
      </w:pPr>
      <w:r>
        <w:t xml:space="preserve">инфраструктуры, </w:t>
      </w:r>
      <w:proofErr w:type="gramStart"/>
      <w:r>
        <w:t>основанных</w:t>
      </w:r>
      <w:proofErr w:type="gramEnd"/>
    </w:p>
    <w:p w:rsidR="007B068B" w:rsidRDefault="007B068B">
      <w:pPr>
        <w:pStyle w:val="ConsPlusNormal"/>
        <w:jc w:val="right"/>
      </w:pPr>
      <w:r>
        <w:t>на местных инициативах,</w:t>
      </w:r>
    </w:p>
    <w:p w:rsidR="007B068B" w:rsidRDefault="007B068B">
      <w:pPr>
        <w:pStyle w:val="ConsPlusNormal"/>
        <w:jc w:val="right"/>
      </w:pPr>
      <w:r>
        <w:t xml:space="preserve">на территории </w:t>
      </w:r>
      <w:proofErr w:type="gramStart"/>
      <w:r>
        <w:t>городских</w:t>
      </w:r>
      <w:proofErr w:type="gramEnd"/>
    </w:p>
    <w:p w:rsidR="007B068B" w:rsidRDefault="007B068B">
      <w:pPr>
        <w:pStyle w:val="ConsPlusNormal"/>
        <w:jc w:val="right"/>
      </w:pPr>
      <w:r>
        <w:t>и сельских поселений,</w:t>
      </w:r>
    </w:p>
    <w:p w:rsidR="007B068B" w:rsidRDefault="007B068B">
      <w:pPr>
        <w:pStyle w:val="ConsPlusNormal"/>
        <w:jc w:val="right"/>
      </w:pPr>
      <w:r>
        <w:t>муниципальных районов</w:t>
      </w:r>
    </w:p>
    <w:p w:rsidR="007B068B" w:rsidRDefault="007B068B">
      <w:pPr>
        <w:pStyle w:val="ConsPlusNormal"/>
        <w:jc w:val="right"/>
      </w:pPr>
      <w:r>
        <w:t>Республики Башкортостан</w:t>
      </w:r>
    </w:p>
    <w:p w:rsidR="007B068B" w:rsidRDefault="007B068B">
      <w:pPr>
        <w:pStyle w:val="ConsPlusNormal"/>
        <w:jc w:val="both"/>
      </w:pPr>
    </w:p>
    <w:p w:rsidR="007B068B" w:rsidRDefault="007B068B">
      <w:pPr>
        <w:pStyle w:val="ConsPlusNonformat"/>
        <w:jc w:val="both"/>
      </w:pPr>
      <w:bookmarkStart w:id="11" w:name="P230"/>
      <w:bookmarkEnd w:id="11"/>
      <w:r>
        <w:t xml:space="preserve">                                  ЗАЯВКА</w:t>
      </w:r>
    </w:p>
    <w:p w:rsidR="007B068B" w:rsidRDefault="007B068B">
      <w:pPr>
        <w:pStyle w:val="ConsPlusNonformat"/>
        <w:jc w:val="both"/>
      </w:pPr>
      <w:r>
        <w:t xml:space="preserve">             для участия в конкурсном отборе проектов развития</w:t>
      </w:r>
    </w:p>
    <w:p w:rsidR="007B068B" w:rsidRDefault="007B068B">
      <w:pPr>
        <w:pStyle w:val="ConsPlusNonformat"/>
        <w:jc w:val="both"/>
      </w:pPr>
      <w:r>
        <w:t xml:space="preserve">                  общественной инфраструктуры, </w:t>
      </w:r>
      <w:proofErr w:type="gramStart"/>
      <w:r>
        <w:t>основанных</w:t>
      </w:r>
      <w:proofErr w:type="gramEnd"/>
    </w:p>
    <w:p w:rsidR="007B068B" w:rsidRDefault="007B068B">
      <w:pPr>
        <w:pStyle w:val="ConsPlusNonformat"/>
        <w:jc w:val="both"/>
      </w:pPr>
      <w:r>
        <w:t xml:space="preserve">                          на местных инициативах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1. Наименование проекта: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  <w:r>
        <w:t xml:space="preserve">       </w:t>
      </w:r>
      <w:proofErr w:type="gramStart"/>
      <w:r>
        <w:t>(наименование проекта в соответствии со сметной и технической</w:t>
      </w:r>
      <w:proofErr w:type="gramEnd"/>
    </w:p>
    <w:p w:rsidR="007B068B" w:rsidRDefault="007B068B">
      <w:pPr>
        <w:pStyle w:val="ConsPlusNonformat"/>
        <w:jc w:val="both"/>
      </w:pPr>
      <w:r>
        <w:t xml:space="preserve">                              документацией)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2. Место реализации проекта:</w:t>
      </w:r>
    </w:p>
    <w:p w:rsidR="007B068B" w:rsidRDefault="007B068B">
      <w:pPr>
        <w:pStyle w:val="ConsPlusNonformat"/>
        <w:jc w:val="both"/>
      </w:pPr>
      <w:r>
        <w:t xml:space="preserve">    2.1. Муниципальный район: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2.2. Поселение</w:t>
      </w:r>
      <w:proofErr w:type="gramStart"/>
      <w:r>
        <w:t>:</w:t>
      </w:r>
      <w:proofErr w:type="gramEnd"/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2.3. Населенный пункт</w:t>
      </w:r>
      <w:proofErr w:type="gramStart"/>
      <w:r>
        <w:t>:</w:t>
      </w:r>
      <w:proofErr w:type="gramEnd"/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2.4. Численность населения поселения</w:t>
      </w:r>
      <w:proofErr w:type="gramStart"/>
      <w:r>
        <w:t>:</w:t>
      </w:r>
      <w:proofErr w:type="gramEnd"/>
    </w:p>
    <w:p w:rsidR="007B068B" w:rsidRDefault="007B068B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2.5. Численность населения населенного пункта</w:t>
      </w:r>
      <w:proofErr w:type="gramStart"/>
      <w:r>
        <w:t>:</w:t>
      </w:r>
      <w:proofErr w:type="gramEnd"/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3. Описание проекта:</w:t>
      </w:r>
    </w:p>
    <w:p w:rsidR="007B068B" w:rsidRDefault="007B068B">
      <w:pPr>
        <w:pStyle w:val="ConsPlusNonformat"/>
        <w:jc w:val="both"/>
      </w:pPr>
      <w:r>
        <w:t xml:space="preserve">    3.1. Типология проекта: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3.2. Описание проблемы, на решение которой направлен проект: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  <w:proofErr w:type="gramStart"/>
      <w:r>
        <w:t>(описание сути проблемы, ее негативных социально-экономических последствий,</w:t>
      </w:r>
      <w:proofErr w:type="gramEnd"/>
    </w:p>
    <w:p w:rsidR="007B068B" w:rsidRDefault="007B068B">
      <w:pPr>
        <w:pStyle w:val="ConsPlusNonformat"/>
        <w:jc w:val="both"/>
      </w:pPr>
      <w:r>
        <w:t xml:space="preserve"> текущего состояния объекта общественной инфраструктуры, предусмотренного</w:t>
      </w:r>
    </w:p>
    <w:p w:rsidR="007B068B" w:rsidRDefault="007B068B">
      <w:pPr>
        <w:pStyle w:val="ConsPlusNonformat"/>
        <w:jc w:val="both"/>
      </w:pPr>
      <w:r>
        <w:t xml:space="preserve">                             проектом, и т.д.)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3.3. Мероприятия по реализации проекта: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Таблица 1</w:t>
      </w:r>
    </w:p>
    <w:p w:rsidR="007B068B" w:rsidRDefault="007B068B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3547"/>
        <w:gridCol w:w="1814"/>
        <w:gridCol w:w="1930"/>
      </w:tblGrid>
      <w:tr w:rsidR="007B068B">
        <w:tc>
          <w:tcPr>
            <w:tcW w:w="518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7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Виды работ (услуг)</w:t>
            </w:r>
          </w:p>
        </w:tc>
        <w:tc>
          <w:tcPr>
            <w:tcW w:w="181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Полная стоимость (руб.)</w:t>
            </w:r>
          </w:p>
        </w:tc>
        <w:tc>
          <w:tcPr>
            <w:tcW w:w="1930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Описание</w:t>
            </w:r>
          </w:p>
        </w:tc>
      </w:tr>
      <w:tr w:rsidR="007B068B">
        <w:tc>
          <w:tcPr>
            <w:tcW w:w="518" w:type="dxa"/>
          </w:tcPr>
          <w:p w:rsidR="007B068B" w:rsidRDefault="007B06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47" w:type="dxa"/>
          </w:tcPr>
          <w:p w:rsidR="007B068B" w:rsidRDefault="007B068B">
            <w:pPr>
              <w:pStyle w:val="ConsPlusNormal"/>
            </w:pPr>
            <w:r>
              <w:t>Разработка и проверка технической документации</w:t>
            </w:r>
          </w:p>
        </w:tc>
        <w:tc>
          <w:tcPr>
            <w:tcW w:w="1814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930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18" w:type="dxa"/>
          </w:tcPr>
          <w:p w:rsidR="007B068B" w:rsidRDefault="007B06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47" w:type="dxa"/>
          </w:tcPr>
          <w:p w:rsidR="007B068B" w:rsidRDefault="007B068B">
            <w:pPr>
              <w:pStyle w:val="ConsPlusNormal"/>
            </w:pPr>
            <w:r>
              <w:t>Ремонтно-строительные работы (в соответствии со сметой)</w:t>
            </w:r>
          </w:p>
        </w:tc>
        <w:tc>
          <w:tcPr>
            <w:tcW w:w="1814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930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18" w:type="dxa"/>
          </w:tcPr>
          <w:p w:rsidR="007B068B" w:rsidRDefault="007B06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47" w:type="dxa"/>
          </w:tcPr>
          <w:p w:rsidR="007B068B" w:rsidRDefault="007B068B">
            <w:pPr>
              <w:pStyle w:val="ConsPlusNormal"/>
            </w:pPr>
            <w:r>
              <w:t>Приобретение материалов (кроме тех, которые учтены в строке "ремонтно-строительные работы")</w:t>
            </w:r>
          </w:p>
        </w:tc>
        <w:tc>
          <w:tcPr>
            <w:tcW w:w="1814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930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18" w:type="dxa"/>
          </w:tcPr>
          <w:p w:rsidR="007B068B" w:rsidRDefault="007B06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47" w:type="dxa"/>
          </w:tcPr>
          <w:p w:rsidR="007B068B" w:rsidRDefault="007B068B">
            <w:pPr>
              <w:pStyle w:val="ConsPlusNormal"/>
            </w:pPr>
            <w:r>
              <w:t>Приобретение оборудования (кроме того, которое учтено в строке "ремонтно-строительные работы")</w:t>
            </w:r>
          </w:p>
        </w:tc>
        <w:tc>
          <w:tcPr>
            <w:tcW w:w="1814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930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18" w:type="dxa"/>
          </w:tcPr>
          <w:p w:rsidR="007B068B" w:rsidRDefault="007B06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47" w:type="dxa"/>
          </w:tcPr>
          <w:p w:rsidR="007B068B" w:rsidRDefault="007B068B">
            <w:pPr>
              <w:pStyle w:val="ConsPlusNormal"/>
            </w:pPr>
            <w:r>
              <w:t>Обучение/консультирование</w:t>
            </w:r>
          </w:p>
        </w:tc>
        <w:tc>
          <w:tcPr>
            <w:tcW w:w="1814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930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18" w:type="dxa"/>
          </w:tcPr>
          <w:p w:rsidR="007B068B" w:rsidRDefault="007B06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47" w:type="dxa"/>
          </w:tcPr>
          <w:p w:rsidR="007B068B" w:rsidRDefault="007B068B">
            <w:pPr>
              <w:pStyle w:val="ConsPlusNormal"/>
            </w:pPr>
            <w:r>
              <w:t>Строительный контроль</w:t>
            </w:r>
          </w:p>
        </w:tc>
        <w:tc>
          <w:tcPr>
            <w:tcW w:w="1814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930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18" w:type="dxa"/>
          </w:tcPr>
          <w:p w:rsidR="007B068B" w:rsidRDefault="007B06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47" w:type="dxa"/>
          </w:tcPr>
          <w:p w:rsidR="007B068B" w:rsidRDefault="007B068B">
            <w:pPr>
              <w:pStyle w:val="ConsPlusNormal"/>
            </w:pPr>
            <w:r>
              <w:t>Прочие расходы</w:t>
            </w:r>
          </w:p>
        </w:tc>
        <w:tc>
          <w:tcPr>
            <w:tcW w:w="1814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930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18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3547" w:type="dxa"/>
          </w:tcPr>
          <w:p w:rsidR="007B068B" w:rsidRDefault="007B068B">
            <w:pPr>
              <w:pStyle w:val="ConsPlusNormal"/>
            </w:pPr>
            <w:r>
              <w:t>Итого</w:t>
            </w:r>
          </w:p>
        </w:tc>
        <w:tc>
          <w:tcPr>
            <w:tcW w:w="1814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930" w:type="dxa"/>
          </w:tcPr>
          <w:p w:rsidR="007B068B" w:rsidRDefault="007B068B">
            <w:pPr>
              <w:pStyle w:val="ConsPlusNormal"/>
              <w:jc w:val="center"/>
            </w:pPr>
          </w:p>
        </w:tc>
      </w:tr>
    </w:tbl>
    <w:p w:rsidR="007B068B" w:rsidRDefault="007B068B">
      <w:pPr>
        <w:pStyle w:val="ConsPlusNormal"/>
        <w:jc w:val="both"/>
      </w:pPr>
    </w:p>
    <w:p w:rsidR="007B068B" w:rsidRDefault="007B068B">
      <w:pPr>
        <w:pStyle w:val="ConsPlusNonformat"/>
        <w:jc w:val="both"/>
      </w:pPr>
      <w:r>
        <w:t xml:space="preserve">    3.4. Ожидаемые результаты: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  <w:proofErr w:type="gramStart"/>
      <w:r>
        <w:t>(описание конкретных изменений в поселении, к которым приведет реализация</w:t>
      </w:r>
      <w:proofErr w:type="gramEnd"/>
    </w:p>
    <w:p w:rsidR="007B068B" w:rsidRDefault="007B068B">
      <w:pPr>
        <w:pStyle w:val="ConsPlusNonformat"/>
        <w:jc w:val="both"/>
      </w:pPr>
      <w:r>
        <w:t xml:space="preserve">    проекта, по возможности их количественная характеристика, динамика)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3.5. Наличие технической документации:</w:t>
      </w:r>
    </w:p>
    <w:p w:rsidR="007B068B" w:rsidRDefault="007B068B">
      <w:pPr>
        <w:pStyle w:val="ConsPlusNonformat"/>
        <w:jc w:val="both"/>
      </w:pPr>
      <w:r>
        <w:t>существует    ли     необходимая       техническая       (проектно-сметная)</w:t>
      </w:r>
    </w:p>
    <w:p w:rsidR="007B068B" w:rsidRDefault="007B068B">
      <w:pPr>
        <w:pStyle w:val="ConsPlusNonformat"/>
        <w:jc w:val="both"/>
      </w:pPr>
      <w:r>
        <w:t>документация?                                                       да/нет,</w:t>
      </w: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  _______</w:t>
      </w:r>
    </w:p>
    <w:p w:rsidR="007B068B" w:rsidRDefault="007B068B">
      <w:pPr>
        <w:pStyle w:val="ConsPlusNonformat"/>
        <w:jc w:val="both"/>
      </w:pPr>
      <w:r>
        <w:t>если да, опишите: 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 xml:space="preserve">   </w:t>
      </w:r>
      <w:proofErr w:type="gramStart"/>
      <w:r>
        <w:t>(описание существующей технической документации; к заявке необходимо</w:t>
      </w:r>
      <w:proofErr w:type="gramEnd"/>
    </w:p>
    <w:p w:rsidR="007B068B" w:rsidRDefault="007B068B">
      <w:pPr>
        <w:pStyle w:val="ConsPlusNonformat"/>
        <w:jc w:val="both"/>
      </w:pPr>
      <w:r>
        <w:t xml:space="preserve">   приложить проектно-сметную документацию на мероприятия, реализуемые </w:t>
      </w:r>
      <w:proofErr w:type="gramStart"/>
      <w:r>
        <w:t>в</w:t>
      </w:r>
      <w:proofErr w:type="gramEnd"/>
    </w:p>
    <w:p w:rsidR="007B068B" w:rsidRDefault="007B068B">
      <w:pPr>
        <w:pStyle w:val="ConsPlusNonformat"/>
        <w:jc w:val="both"/>
      </w:pPr>
      <w:r>
        <w:t xml:space="preserve">                              </w:t>
      </w:r>
      <w:proofErr w:type="gramStart"/>
      <w:r>
        <w:t>рамках</w:t>
      </w:r>
      <w:proofErr w:type="gramEnd"/>
      <w:r>
        <w:t xml:space="preserve"> проекта)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4. Информация для оценки заявки:</w:t>
      </w:r>
    </w:p>
    <w:p w:rsidR="007B068B" w:rsidRDefault="007B068B">
      <w:pPr>
        <w:pStyle w:val="ConsPlusNonformat"/>
        <w:jc w:val="both"/>
      </w:pPr>
      <w:r>
        <w:t xml:space="preserve">    4.1. Планируемые источники финансирования мероприятий проекта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Таблица 2</w:t>
      </w:r>
    </w:p>
    <w:p w:rsidR="007B068B" w:rsidRDefault="007B068B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980"/>
        <w:gridCol w:w="1512"/>
      </w:tblGrid>
      <w:tr w:rsidR="007B068B">
        <w:tc>
          <w:tcPr>
            <w:tcW w:w="538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80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Виды источников</w:t>
            </w:r>
          </w:p>
        </w:tc>
        <w:tc>
          <w:tcPr>
            <w:tcW w:w="1512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Сумма</w:t>
            </w:r>
          </w:p>
          <w:p w:rsidR="007B068B" w:rsidRDefault="007B068B">
            <w:pPr>
              <w:pStyle w:val="ConsPlusNormal"/>
              <w:jc w:val="center"/>
            </w:pPr>
            <w:r>
              <w:t>(руб.)</w:t>
            </w:r>
          </w:p>
        </w:tc>
      </w:tr>
      <w:tr w:rsidR="007B068B">
        <w:tc>
          <w:tcPr>
            <w:tcW w:w="538" w:type="dxa"/>
          </w:tcPr>
          <w:p w:rsidR="007B068B" w:rsidRDefault="007B06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80" w:type="dxa"/>
          </w:tcPr>
          <w:p w:rsidR="007B068B" w:rsidRDefault="007B068B">
            <w:pPr>
              <w:pStyle w:val="ConsPlusNormal"/>
            </w:pPr>
            <w:r>
              <w:t>Бюджет поселения (муниципального района) - не менее 5% от суммы субсидии</w:t>
            </w:r>
          </w:p>
        </w:tc>
        <w:tc>
          <w:tcPr>
            <w:tcW w:w="1512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38" w:type="dxa"/>
          </w:tcPr>
          <w:p w:rsidR="007B068B" w:rsidRDefault="007B06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80" w:type="dxa"/>
          </w:tcPr>
          <w:p w:rsidR="007B068B" w:rsidRDefault="007B068B">
            <w:pPr>
              <w:pStyle w:val="ConsPlusNormal"/>
            </w:pPr>
            <w:r>
              <w:t>Население (денежные поступления от жителей) - не менее 3% от суммы субсидии</w:t>
            </w:r>
          </w:p>
        </w:tc>
        <w:tc>
          <w:tcPr>
            <w:tcW w:w="1512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38" w:type="dxa"/>
          </w:tcPr>
          <w:p w:rsidR="007B068B" w:rsidRDefault="007B068B">
            <w:pPr>
              <w:pStyle w:val="ConsPlusNormal"/>
              <w:jc w:val="center"/>
            </w:pPr>
            <w:bookmarkStart w:id="12" w:name="P343"/>
            <w:bookmarkEnd w:id="12"/>
            <w:r>
              <w:t>3</w:t>
            </w:r>
          </w:p>
        </w:tc>
        <w:tc>
          <w:tcPr>
            <w:tcW w:w="5980" w:type="dxa"/>
          </w:tcPr>
          <w:p w:rsidR="007B068B" w:rsidRDefault="007B068B">
            <w:pPr>
              <w:pStyle w:val="ConsPlusNormal"/>
            </w:pPr>
            <w:r>
              <w:t>Спонсоры (денежные поступления от организаций и других внебюджетных источников)</w:t>
            </w:r>
          </w:p>
        </w:tc>
        <w:tc>
          <w:tcPr>
            <w:tcW w:w="1512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38" w:type="dxa"/>
          </w:tcPr>
          <w:p w:rsidR="007B068B" w:rsidRDefault="007B06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80" w:type="dxa"/>
          </w:tcPr>
          <w:p w:rsidR="007B068B" w:rsidRDefault="007B068B">
            <w:pPr>
              <w:pStyle w:val="ConsPlusNormal"/>
            </w:pPr>
            <w:r>
              <w:t>Субсидия из бюджета Республики Башкортостан на софинансирование проектов развития общественной инфраструктуры, основанных на местных инициативах, - не более 1,0 млн. рублей</w:t>
            </w:r>
          </w:p>
        </w:tc>
        <w:tc>
          <w:tcPr>
            <w:tcW w:w="1512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38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5980" w:type="dxa"/>
          </w:tcPr>
          <w:p w:rsidR="007B068B" w:rsidRDefault="007B068B">
            <w:pPr>
              <w:pStyle w:val="ConsPlusNormal"/>
            </w:pPr>
            <w:r>
              <w:t>Итого</w:t>
            </w:r>
          </w:p>
        </w:tc>
        <w:tc>
          <w:tcPr>
            <w:tcW w:w="1512" w:type="dxa"/>
          </w:tcPr>
          <w:p w:rsidR="007B068B" w:rsidRDefault="007B068B">
            <w:pPr>
              <w:pStyle w:val="ConsPlusNormal"/>
              <w:jc w:val="center"/>
            </w:pPr>
          </w:p>
        </w:tc>
      </w:tr>
    </w:tbl>
    <w:p w:rsidR="007B068B" w:rsidRDefault="007B068B">
      <w:pPr>
        <w:pStyle w:val="ConsPlusNormal"/>
        <w:jc w:val="both"/>
      </w:pPr>
    </w:p>
    <w:p w:rsidR="007B068B" w:rsidRDefault="007B068B">
      <w:pPr>
        <w:pStyle w:val="ConsPlusNonformat"/>
        <w:jc w:val="both"/>
      </w:pPr>
      <w:proofErr w:type="gramStart"/>
      <w:r>
        <w:t>Расшифровка    денежного    вклада    спонсоров   (расшифровывается   сумма</w:t>
      </w:r>
      <w:proofErr w:type="gramEnd"/>
    </w:p>
    <w:p w:rsidR="007B068B" w:rsidRDefault="007B068B">
      <w:pPr>
        <w:pStyle w:val="ConsPlusNonformat"/>
        <w:jc w:val="both"/>
      </w:pPr>
      <w:hyperlink w:anchor="P343" w:history="1">
        <w:r>
          <w:rPr>
            <w:color w:val="0000FF"/>
          </w:rPr>
          <w:t>строки 3 таблицы 2 пункта 4.1</w:t>
        </w:r>
      </w:hyperlink>
      <w:r>
        <w:t>, прилагаются гарантийные письма)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Таблица 3</w:t>
      </w:r>
    </w:p>
    <w:p w:rsidR="007B068B" w:rsidRDefault="007B068B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404"/>
        <w:gridCol w:w="1978"/>
      </w:tblGrid>
      <w:tr w:rsidR="007B068B">
        <w:tc>
          <w:tcPr>
            <w:tcW w:w="538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0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978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Денежный вклад (руб.)</w:t>
            </w:r>
          </w:p>
        </w:tc>
      </w:tr>
      <w:tr w:rsidR="007B068B">
        <w:tc>
          <w:tcPr>
            <w:tcW w:w="538" w:type="dxa"/>
          </w:tcPr>
          <w:p w:rsidR="007B068B" w:rsidRDefault="007B06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04" w:type="dxa"/>
          </w:tcPr>
          <w:p w:rsidR="007B068B" w:rsidRDefault="007B068B">
            <w:pPr>
              <w:pStyle w:val="ConsPlusNormal"/>
            </w:pPr>
          </w:p>
        </w:tc>
        <w:tc>
          <w:tcPr>
            <w:tcW w:w="1978" w:type="dxa"/>
          </w:tcPr>
          <w:p w:rsidR="007B068B" w:rsidRDefault="007B068B">
            <w:pPr>
              <w:pStyle w:val="ConsPlusNormal"/>
            </w:pPr>
          </w:p>
        </w:tc>
      </w:tr>
      <w:tr w:rsidR="007B068B">
        <w:tc>
          <w:tcPr>
            <w:tcW w:w="538" w:type="dxa"/>
          </w:tcPr>
          <w:p w:rsidR="007B068B" w:rsidRDefault="007B06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04" w:type="dxa"/>
          </w:tcPr>
          <w:p w:rsidR="007B068B" w:rsidRDefault="007B068B">
            <w:pPr>
              <w:pStyle w:val="ConsPlusNormal"/>
            </w:pPr>
          </w:p>
        </w:tc>
        <w:tc>
          <w:tcPr>
            <w:tcW w:w="1978" w:type="dxa"/>
          </w:tcPr>
          <w:p w:rsidR="007B068B" w:rsidRDefault="007B068B">
            <w:pPr>
              <w:pStyle w:val="ConsPlusNormal"/>
            </w:pPr>
          </w:p>
        </w:tc>
      </w:tr>
      <w:tr w:rsidR="007B068B">
        <w:tc>
          <w:tcPr>
            <w:tcW w:w="538" w:type="dxa"/>
          </w:tcPr>
          <w:p w:rsidR="007B068B" w:rsidRDefault="007B06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04" w:type="dxa"/>
          </w:tcPr>
          <w:p w:rsidR="007B068B" w:rsidRDefault="007B068B">
            <w:pPr>
              <w:pStyle w:val="ConsPlusNormal"/>
            </w:pPr>
          </w:p>
        </w:tc>
        <w:tc>
          <w:tcPr>
            <w:tcW w:w="1978" w:type="dxa"/>
          </w:tcPr>
          <w:p w:rsidR="007B068B" w:rsidRDefault="007B068B">
            <w:pPr>
              <w:pStyle w:val="ConsPlusNormal"/>
            </w:pPr>
          </w:p>
        </w:tc>
      </w:tr>
      <w:tr w:rsidR="007B068B">
        <w:tc>
          <w:tcPr>
            <w:tcW w:w="538" w:type="dxa"/>
          </w:tcPr>
          <w:p w:rsidR="007B068B" w:rsidRDefault="007B06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04" w:type="dxa"/>
          </w:tcPr>
          <w:p w:rsidR="007B068B" w:rsidRDefault="007B068B">
            <w:pPr>
              <w:pStyle w:val="ConsPlusNormal"/>
            </w:pPr>
          </w:p>
        </w:tc>
        <w:tc>
          <w:tcPr>
            <w:tcW w:w="1978" w:type="dxa"/>
          </w:tcPr>
          <w:p w:rsidR="007B068B" w:rsidRDefault="007B068B">
            <w:pPr>
              <w:pStyle w:val="ConsPlusNormal"/>
            </w:pPr>
          </w:p>
        </w:tc>
      </w:tr>
      <w:tr w:rsidR="007B068B">
        <w:tc>
          <w:tcPr>
            <w:tcW w:w="538" w:type="dxa"/>
          </w:tcPr>
          <w:p w:rsidR="007B068B" w:rsidRDefault="007B068B">
            <w:pPr>
              <w:pStyle w:val="ConsPlusNormal"/>
            </w:pPr>
          </w:p>
        </w:tc>
        <w:tc>
          <w:tcPr>
            <w:tcW w:w="5404" w:type="dxa"/>
          </w:tcPr>
          <w:p w:rsidR="007B068B" w:rsidRDefault="007B068B">
            <w:pPr>
              <w:pStyle w:val="ConsPlusNormal"/>
            </w:pPr>
            <w:r>
              <w:t>Итого</w:t>
            </w:r>
          </w:p>
        </w:tc>
        <w:tc>
          <w:tcPr>
            <w:tcW w:w="1978" w:type="dxa"/>
          </w:tcPr>
          <w:p w:rsidR="007B068B" w:rsidRDefault="007B068B">
            <w:pPr>
              <w:pStyle w:val="ConsPlusNormal"/>
            </w:pPr>
          </w:p>
        </w:tc>
      </w:tr>
    </w:tbl>
    <w:p w:rsidR="007B068B" w:rsidRDefault="007B068B">
      <w:pPr>
        <w:pStyle w:val="ConsPlusNormal"/>
        <w:jc w:val="both"/>
      </w:pPr>
    </w:p>
    <w:p w:rsidR="007B068B" w:rsidRDefault="007B068B">
      <w:pPr>
        <w:pStyle w:val="ConsPlusNonformat"/>
        <w:jc w:val="both"/>
      </w:pPr>
      <w:r>
        <w:t xml:space="preserve">    4.2. Социальная эффективность от реализации проекта:</w:t>
      </w:r>
    </w:p>
    <w:p w:rsidR="007B068B" w:rsidRDefault="007B068B">
      <w:pPr>
        <w:pStyle w:val="ConsPlusNonformat"/>
        <w:jc w:val="both"/>
      </w:pPr>
      <w:r>
        <w:t xml:space="preserve">    4.2.1. </w:t>
      </w:r>
      <w:proofErr w:type="gramStart"/>
      <w:r>
        <w:t>Прямые</w:t>
      </w:r>
      <w:proofErr w:type="gramEnd"/>
      <w:r>
        <w:t xml:space="preserve"> благополучатели проекта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  <w:r>
        <w:t xml:space="preserve">      </w:t>
      </w:r>
      <w:proofErr w:type="gramStart"/>
      <w:r>
        <w:t>(описание групп населения, которые регулярно будут пользоваться</w:t>
      </w:r>
      <w:proofErr w:type="gramEnd"/>
    </w:p>
    <w:p w:rsidR="007B068B" w:rsidRDefault="007B068B">
      <w:pPr>
        <w:pStyle w:val="ConsPlusNonformat"/>
        <w:jc w:val="both"/>
      </w:pPr>
      <w:proofErr w:type="gramStart"/>
      <w:r>
        <w:t>результатами выполненного проекта (например, в случае ремонта улицы прямые</w:t>
      </w:r>
      <w:proofErr w:type="gramEnd"/>
    </w:p>
    <w:p w:rsidR="007B068B" w:rsidRDefault="007B068B">
      <w:pPr>
        <w:pStyle w:val="ConsPlusNonformat"/>
        <w:jc w:val="both"/>
      </w:pPr>
      <w:r>
        <w:t xml:space="preserve">  благополучатели - это жители этой и прилегающих улиц, которые регулярно</w:t>
      </w:r>
    </w:p>
    <w:p w:rsidR="007B068B" w:rsidRDefault="007B068B">
      <w:pPr>
        <w:pStyle w:val="ConsPlusNonformat"/>
        <w:jc w:val="both"/>
      </w:pPr>
      <w:r>
        <w:t xml:space="preserve">               </w:t>
      </w:r>
      <w:proofErr w:type="gramStart"/>
      <w:r>
        <w:t>ходят или ездят по отремонтированной улице))</w:t>
      </w:r>
      <w:proofErr w:type="gramEnd"/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>Число прямых благополучателей (человек): _________________________________.</w:t>
      </w:r>
    </w:p>
    <w:p w:rsidR="007B068B" w:rsidRDefault="007B068B">
      <w:pPr>
        <w:pStyle w:val="ConsPlusNonformat"/>
        <w:jc w:val="both"/>
      </w:pPr>
      <w:r>
        <w:t xml:space="preserve">    4.2.2. Воздействие проекта на окружающую среду:</w:t>
      </w:r>
    </w:p>
    <w:p w:rsidR="007B068B" w:rsidRDefault="007B068B">
      <w:pPr>
        <w:pStyle w:val="ConsPlusNonformat"/>
        <w:jc w:val="both"/>
      </w:pPr>
      <w:r>
        <w:t>окажет  ли   проект   существенное   положительное   влияние  на  состояние</w:t>
      </w:r>
    </w:p>
    <w:p w:rsidR="007B068B" w:rsidRDefault="007B068B">
      <w:pPr>
        <w:pStyle w:val="ConsPlusNonformat"/>
        <w:jc w:val="both"/>
      </w:pPr>
      <w:r>
        <w:lastRenderedPageBreak/>
        <w:t>окружающей среды?                                                   да/нет,</w:t>
      </w: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  _______</w:t>
      </w:r>
    </w:p>
    <w:p w:rsidR="007B068B" w:rsidRDefault="007B068B">
      <w:pPr>
        <w:pStyle w:val="ConsPlusNonformat"/>
        <w:jc w:val="both"/>
      </w:pPr>
      <w:r>
        <w:t>если да, какое именно: 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4.3. Участие    населения   и  спонсоров  в   определении   проекта   и</w:t>
      </w:r>
    </w:p>
    <w:p w:rsidR="007B068B" w:rsidRDefault="007B068B">
      <w:pPr>
        <w:pStyle w:val="ConsPlusNonformat"/>
        <w:jc w:val="both"/>
      </w:pPr>
      <w:r>
        <w:t>содействие в его реализации:</w:t>
      </w:r>
    </w:p>
    <w:p w:rsidR="007B068B" w:rsidRDefault="007B068B">
      <w:pPr>
        <w:pStyle w:val="ConsPlusNonformat"/>
        <w:jc w:val="both"/>
      </w:pPr>
      <w:r>
        <w:t xml:space="preserve">    4.3.1. Число   лиц,   принявших   участие   в   идентификации  проблемы</w:t>
      </w:r>
    </w:p>
    <w:p w:rsidR="007B068B" w:rsidRDefault="007B068B">
      <w:pPr>
        <w:pStyle w:val="ConsPlusNonformat"/>
        <w:jc w:val="both"/>
      </w:pPr>
      <w:r>
        <w:t>в процессе предварительного рассмотрения: ________________________________.</w:t>
      </w:r>
    </w:p>
    <w:p w:rsidR="007B068B" w:rsidRDefault="007B068B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(согласно протоколам</w:t>
      </w:r>
      <w:proofErr w:type="gramEnd"/>
    </w:p>
    <w:p w:rsidR="007B068B" w:rsidRDefault="007B068B">
      <w:pPr>
        <w:pStyle w:val="ConsPlusNonformat"/>
        <w:jc w:val="both"/>
      </w:pPr>
      <w:r>
        <w:t xml:space="preserve">                                              предварительных собраний,</w:t>
      </w:r>
    </w:p>
    <w:p w:rsidR="007B068B" w:rsidRDefault="007B068B">
      <w:pPr>
        <w:pStyle w:val="ConsPlusNonformat"/>
        <w:jc w:val="both"/>
      </w:pPr>
      <w:r>
        <w:t xml:space="preserve">                                          результатам анкетирования и т.д.)</w:t>
      </w:r>
    </w:p>
    <w:p w:rsidR="007B068B" w:rsidRDefault="007B068B">
      <w:pPr>
        <w:pStyle w:val="ConsPlusNonformat"/>
        <w:jc w:val="both"/>
      </w:pPr>
      <w:r>
        <w:t xml:space="preserve">    4.3.2. Число    лиц,    принявших     участие   в   собрании   граждан</w:t>
      </w:r>
      <w:proofErr w:type="gramStart"/>
      <w:r>
        <w:t>:</w:t>
      </w:r>
      <w:proofErr w:type="gramEnd"/>
    </w:p>
    <w:p w:rsidR="007B068B" w:rsidRDefault="007B068B">
      <w:pPr>
        <w:pStyle w:val="ConsPlusNonformat"/>
        <w:jc w:val="both"/>
      </w:pPr>
      <w:r>
        <w:t>_______________________.</w:t>
      </w:r>
    </w:p>
    <w:p w:rsidR="007B068B" w:rsidRDefault="007B068B">
      <w:pPr>
        <w:pStyle w:val="ConsPlusNonformat"/>
        <w:jc w:val="both"/>
      </w:pPr>
      <w:r>
        <w:t xml:space="preserve">  </w:t>
      </w:r>
      <w:proofErr w:type="gramStart"/>
      <w:r>
        <w:t>(согласно протоколу</w:t>
      </w:r>
      <w:proofErr w:type="gramEnd"/>
    </w:p>
    <w:p w:rsidR="007B068B" w:rsidRDefault="007B068B">
      <w:pPr>
        <w:pStyle w:val="ConsPlusNonformat"/>
        <w:jc w:val="both"/>
      </w:pPr>
      <w:r>
        <w:t xml:space="preserve">      собрания)</w:t>
      </w:r>
    </w:p>
    <w:p w:rsidR="007B068B" w:rsidRDefault="007B068B">
      <w:pPr>
        <w:pStyle w:val="ConsPlusNonformat"/>
        <w:jc w:val="both"/>
      </w:pPr>
      <w:r>
        <w:t xml:space="preserve">    4.3.3.  Участие населения и спонсоров в реализации проекта в неденежной</w:t>
      </w:r>
    </w:p>
    <w:p w:rsidR="007B068B" w:rsidRDefault="007B068B">
      <w:pPr>
        <w:pStyle w:val="ConsPlusNonformat"/>
        <w:jc w:val="both"/>
      </w:pPr>
      <w:r>
        <w:t>форме:</w:t>
      </w:r>
    </w:p>
    <w:p w:rsidR="007B068B" w:rsidRDefault="007B068B">
      <w:pPr>
        <w:pStyle w:val="ConsPlusNonformat"/>
        <w:jc w:val="both"/>
      </w:pPr>
      <w:proofErr w:type="gramStart"/>
      <w:r>
        <w:t>неденежный  вклад  населения и его описание (в соответствии с приложением к</w:t>
      </w:r>
      <w:proofErr w:type="gramEnd"/>
    </w:p>
    <w:p w:rsidR="007B068B" w:rsidRDefault="007B068B">
      <w:pPr>
        <w:pStyle w:val="ConsPlusNonformat"/>
        <w:jc w:val="both"/>
      </w:pPr>
      <w:r>
        <w:t>заявке):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__________________________________________________________________________;</w:t>
      </w:r>
    </w:p>
    <w:p w:rsidR="007B068B" w:rsidRDefault="007B068B">
      <w:pPr>
        <w:pStyle w:val="ConsPlusNonformat"/>
        <w:jc w:val="both"/>
      </w:pPr>
      <w:r>
        <w:t xml:space="preserve"> </w:t>
      </w:r>
      <w:proofErr w:type="gramStart"/>
      <w:r>
        <w:t>(неденежный вклад включает безвозмездный труд, строительные материалы или</w:t>
      </w:r>
      <w:proofErr w:type="gramEnd"/>
    </w:p>
    <w:p w:rsidR="007B068B" w:rsidRDefault="007B068B">
      <w:pPr>
        <w:pStyle w:val="ConsPlusNonformat"/>
        <w:jc w:val="both"/>
      </w:pPr>
      <w:r>
        <w:t xml:space="preserve">                               оборудование)</w:t>
      </w:r>
    </w:p>
    <w:p w:rsidR="007B068B" w:rsidRDefault="007B068B">
      <w:pPr>
        <w:pStyle w:val="ConsPlusNonformat"/>
        <w:jc w:val="both"/>
      </w:pPr>
      <w:r>
        <w:t>предполагается  ли  неденежный  вклад  населения?                   да/нет;</w:t>
      </w: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  _______</w:t>
      </w:r>
    </w:p>
    <w:p w:rsidR="007B068B" w:rsidRDefault="007B068B">
      <w:pPr>
        <w:pStyle w:val="ConsPlusNonformat"/>
        <w:jc w:val="both"/>
      </w:pPr>
      <w:r>
        <w:t>если да, сумма неденежного вклада населения в рублях _____________________;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proofErr w:type="gramStart"/>
      <w:r>
        <w:t>неденежный   вклад   спонсоров  и   его   описание    (в   соответствии   с</w:t>
      </w:r>
      <w:proofErr w:type="gramEnd"/>
    </w:p>
    <w:p w:rsidR="007B068B" w:rsidRDefault="007B068B">
      <w:pPr>
        <w:pStyle w:val="ConsPlusNonformat"/>
        <w:jc w:val="both"/>
      </w:pPr>
      <w:r>
        <w:t>приложением к заявке):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__________________________________________________________________________;</w:t>
      </w:r>
    </w:p>
    <w:p w:rsidR="007B068B" w:rsidRDefault="007B068B">
      <w:pPr>
        <w:pStyle w:val="ConsPlusNonformat"/>
        <w:jc w:val="both"/>
      </w:pPr>
      <w:r>
        <w:t xml:space="preserve"> </w:t>
      </w:r>
      <w:proofErr w:type="gramStart"/>
      <w:r>
        <w:t>(неденежный вклад включает неоплачиваемые работы, строительные материалы</w:t>
      </w:r>
      <w:proofErr w:type="gramEnd"/>
    </w:p>
    <w:p w:rsidR="007B068B" w:rsidRDefault="007B068B">
      <w:pPr>
        <w:pStyle w:val="ConsPlusNonformat"/>
        <w:jc w:val="both"/>
      </w:pPr>
      <w:r>
        <w:t xml:space="preserve">                             или оборудование)</w:t>
      </w:r>
    </w:p>
    <w:p w:rsidR="007B068B" w:rsidRDefault="007B068B">
      <w:pPr>
        <w:pStyle w:val="ConsPlusNonformat"/>
        <w:jc w:val="both"/>
      </w:pPr>
      <w:r>
        <w:t>предполагается  ли  неденежный  вклад  спонсоров?                   да/нет;</w:t>
      </w: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  _______</w:t>
      </w:r>
    </w:p>
    <w:p w:rsidR="007B068B" w:rsidRDefault="007B068B">
      <w:pPr>
        <w:pStyle w:val="ConsPlusNonformat"/>
        <w:jc w:val="both"/>
      </w:pPr>
      <w:r>
        <w:t>если да, сумма неденежного вклада спонсоров в рублях 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4.4.  Эксплуатация  и  содержание  объекта общественной инфраструктуры,</w:t>
      </w:r>
    </w:p>
    <w:p w:rsidR="007B068B" w:rsidRDefault="007B068B">
      <w:pPr>
        <w:pStyle w:val="ConsPlusNonformat"/>
        <w:jc w:val="both"/>
      </w:pPr>
      <w:proofErr w:type="gramStart"/>
      <w:r>
        <w:t>предусмотренного</w:t>
      </w:r>
      <w:proofErr w:type="gramEnd"/>
      <w:r>
        <w:t xml:space="preserve"> проектом:</w:t>
      </w:r>
    </w:p>
    <w:p w:rsidR="007B068B" w:rsidRDefault="007B068B">
      <w:pPr>
        <w:pStyle w:val="ConsPlusNonformat"/>
        <w:jc w:val="both"/>
      </w:pPr>
      <w:r>
        <w:t xml:space="preserve">    4.4.1.  Мероприятия  по  эксплуатации и содержанию объекта общественной</w:t>
      </w:r>
    </w:p>
    <w:p w:rsidR="007B068B" w:rsidRDefault="007B068B">
      <w:pPr>
        <w:pStyle w:val="ConsPlusNonformat"/>
        <w:jc w:val="both"/>
      </w:pPr>
      <w:r>
        <w:t>инфраструктуры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 xml:space="preserve">    </w:t>
      </w:r>
      <w:proofErr w:type="gramStart"/>
      <w:r>
        <w:t>(описание мероприятий, содержащее способы, которыми поселение и/или</w:t>
      </w:r>
      <w:proofErr w:type="gramEnd"/>
    </w:p>
    <w:p w:rsidR="007B068B" w:rsidRDefault="007B068B">
      <w:pPr>
        <w:pStyle w:val="ConsPlusNonformat"/>
        <w:jc w:val="both"/>
      </w:pPr>
      <w:r>
        <w:t xml:space="preserve">  специализированная организация будут </w:t>
      </w:r>
      <w:proofErr w:type="gramStart"/>
      <w:r>
        <w:t>содержать</w:t>
      </w:r>
      <w:proofErr w:type="gramEnd"/>
      <w:r>
        <w:t xml:space="preserve"> и эксплуатировать объект</w:t>
      </w:r>
    </w:p>
    <w:p w:rsidR="007B068B" w:rsidRDefault="007B068B">
      <w:pPr>
        <w:pStyle w:val="ConsPlusNonformat"/>
        <w:jc w:val="both"/>
      </w:pPr>
      <w:r>
        <w:t xml:space="preserve"> общественной инфраструктуры после завершения проекта, с указанием наличия</w:t>
      </w:r>
    </w:p>
    <w:p w:rsidR="007B068B" w:rsidRDefault="007B068B">
      <w:pPr>
        <w:pStyle w:val="ConsPlusNonformat"/>
        <w:jc w:val="both"/>
      </w:pPr>
      <w:r>
        <w:t xml:space="preserve">      (отсутствия) ресурсов для функционирования объекта </w:t>
      </w:r>
      <w:proofErr w:type="gramStart"/>
      <w:r>
        <w:t>общественной</w:t>
      </w:r>
      <w:proofErr w:type="gramEnd"/>
    </w:p>
    <w:p w:rsidR="007B068B" w:rsidRDefault="007B068B">
      <w:pPr>
        <w:pStyle w:val="ConsPlusNonformat"/>
        <w:jc w:val="both"/>
      </w:pPr>
      <w:r>
        <w:t xml:space="preserve">                              инфраструктуры)</w:t>
      </w:r>
    </w:p>
    <w:p w:rsidR="007B068B" w:rsidRDefault="007B068B">
      <w:pPr>
        <w:pStyle w:val="ConsPlusNonformat"/>
        <w:jc w:val="both"/>
      </w:pPr>
      <w:r>
        <w:t xml:space="preserve">    4.4.2.  Расходы  на  эксплуатацию  и  содержание  объекта  </w:t>
      </w:r>
      <w:proofErr w:type="gramStart"/>
      <w:r>
        <w:t>общественной</w:t>
      </w:r>
      <w:proofErr w:type="gramEnd"/>
    </w:p>
    <w:p w:rsidR="007B068B" w:rsidRDefault="007B068B">
      <w:pPr>
        <w:pStyle w:val="ConsPlusNonformat"/>
        <w:jc w:val="both"/>
      </w:pPr>
      <w:proofErr w:type="gramStart"/>
      <w:r>
        <w:t>инфраструктуры,   предусмотренного   проектом,   на  первый  год  (описание</w:t>
      </w:r>
      <w:proofErr w:type="gramEnd"/>
    </w:p>
    <w:p w:rsidR="007B068B" w:rsidRDefault="007B068B">
      <w:pPr>
        <w:pStyle w:val="ConsPlusNonformat"/>
        <w:jc w:val="both"/>
      </w:pPr>
      <w:r>
        <w:t xml:space="preserve">необходимых  расходов  на  эксплуатацию  и  содержание объекта </w:t>
      </w:r>
      <w:proofErr w:type="gramStart"/>
      <w:r>
        <w:t>общественной</w:t>
      </w:r>
      <w:proofErr w:type="gramEnd"/>
    </w:p>
    <w:p w:rsidR="007B068B" w:rsidRDefault="007B068B">
      <w:pPr>
        <w:pStyle w:val="ConsPlusNonformat"/>
        <w:jc w:val="both"/>
      </w:pPr>
      <w:r>
        <w:t>инфраструктуры,  предусмотренного  проектом, на первый год после завершения</w:t>
      </w:r>
    </w:p>
    <w:p w:rsidR="007B068B" w:rsidRDefault="007B068B">
      <w:pPr>
        <w:pStyle w:val="ConsPlusNonformat"/>
        <w:jc w:val="both"/>
      </w:pPr>
      <w:r>
        <w:t>проекта с указанием, кто будет предоставлять необходимые ресурсы. Например,</w:t>
      </w:r>
    </w:p>
    <w:p w:rsidR="007B068B" w:rsidRDefault="007B068B">
      <w:pPr>
        <w:pStyle w:val="ConsPlusNonformat"/>
        <w:jc w:val="both"/>
      </w:pPr>
      <w:r>
        <w:t>зарплата, текущий ремонт, расходные материалы и т.д.):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Таблица 4</w:t>
      </w:r>
    </w:p>
    <w:p w:rsidR="007B068B" w:rsidRDefault="007B068B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3072"/>
        <w:gridCol w:w="2026"/>
        <w:gridCol w:w="1325"/>
        <w:gridCol w:w="1037"/>
      </w:tblGrid>
      <w:tr w:rsidR="007B068B">
        <w:tc>
          <w:tcPr>
            <w:tcW w:w="538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3072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lastRenderedPageBreak/>
              <w:t xml:space="preserve">Расходы по эксплуатации и </w:t>
            </w:r>
            <w:r>
              <w:lastRenderedPageBreak/>
              <w:t>содержанию объекта общественной инфраструктуры, предусмотренного проектом</w:t>
            </w:r>
          </w:p>
        </w:tc>
        <w:tc>
          <w:tcPr>
            <w:tcW w:w="2026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lastRenderedPageBreak/>
              <w:t xml:space="preserve">Бюджет поселения </w:t>
            </w:r>
            <w:r>
              <w:lastRenderedPageBreak/>
              <w:t>(муниципального района), руб.</w:t>
            </w:r>
          </w:p>
        </w:tc>
        <w:tc>
          <w:tcPr>
            <w:tcW w:w="1325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lastRenderedPageBreak/>
              <w:t xml:space="preserve">Бюджет </w:t>
            </w:r>
            <w:r>
              <w:lastRenderedPageBreak/>
              <w:t>спонсоров, руб.</w:t>
            </w:r>
          </w:p>
        </w:tc>
        <w:tc>
          <w:tcPr>
            <w:tcW w:w="1037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lastRenderedPageBreak/>
              <w:t xml:space="preserve">Итого </w:t>
            </w:r>
            <w:r>
              <w:lastRenderedPageBreak/>
              <w:t>(руб.)</w:t>
            </w:r>
          </w:p>
        </w:tc>
      </w:tr>
      <w:tr w:rsidR="007B068B">
        <w:tc>
          <w:tcPr>
            <w:tcW w:w="538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7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202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325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3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38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7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202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325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3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38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7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202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325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3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38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7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202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325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3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3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3072" w:type="dxa"/>
            <w:vAlign w:val="center"/>
          </w:tcPr>
          <w:p w:rsidR="007B068B" w:rsidRDefault="007B068B">
            <w:pPr>
              <w:pStyle w:val="ConsPlusNormal"/>
            </w:pPr>
            <w:r>
              <w:t>Всего</w:t>
            </w:r>
          </w:p>
        </w:tc>
        <w:tc>
          <w:tcPr>
            <w:tcW w:w="202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325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3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</w:tbl>
    <w:p w:rsidR="007B068B" w:rsidRDefault="007B068B">
      <w:pPr>
        <w:pStyle w:val="ConsPlusNormal"/>
        <w:jc w:val="both"/>
      </w:pPr>
    </w:p>
    <w:p w:rsidR="007B068B" w:rsidRDefault="007B068B">
      <w:pPr>
        <w:pStyle w:val="ConsPlusNonformat"/>
        <w:jc w:val="both"/>
      </w:pPr>
      <w:r>
        <w:t xml:space="preserve">    4.4.3.  Участие  населения  в  обеспечении  эксплуатации  и  содержании</w:t>
      </w:r>
    </w:p>
    <w:p w:rsidR="007B068B" w:rsidRDefault="007B068B">
      <w:pPr>
        <w:pStyle w:val="ConsPlusNonformat"/>
        <w:jc w:val="both"/>
      </w:pPr>
      <w:r>
        <w:t>объекта общественной инфраструктуры после завершения проекта:</w:t>
      </w:r>
    </w:p>
    <w:p w:rsidR="007B068B" w:rsidRDefault="007B068B">
      <w:pPr>
        <w:pStyle w:val="ConsPlusNonformat"/>
        <w:jc w:val="both"/>
      </w:pPr>
      <w:r>
        <w:t>предполагается   ли   участие   населения   в   эксплуатации  и  содержании</w:t>
      </w:r>
    </w:p>
    <w:p w:rsidR="007B068B" w:rsidRDefault="007B068B">
      <w:pPr>
        <w:pStyle w:val="ConsPlusNonformat"/>
        <w:jc w:val="both"/>
      </w:pPr>
      <w:r>
        <w:t>объекта?                                                            да/нет;</w:t>
      </w: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  _______</w:t>
      </w:r>
    </w:p>
    <w:p w:rsidR="007B068B" w:rsidRDefault="007B068B">
      <w:pPr>
        <w:pStyle w:val="ConsPlusNonformat"/>
        <w:jc w:val="both"/>
      </w:pPr>
      <w:r>
        <w:t>если да, опишите: 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  <w:r>
        <w:t xml:space="preserve">  </w:t>
      </w:r>
      <w:proofErr w:type="gramStart"/>
      <w:r>
        <w:t>(описание мероприятий, содержащее способы, которыми население поселения</w:t>
      </w:r>
      <w:proofErr w:type="gramEnd"/>
    </w:p>
    <w:p w:rsidR="007B068B" w:rsidRDefault="007B068B">
      <w:pPr>
        <w:pStyle w:val="ConsPlusNonformat"/>
        <w:jc w:val="both"/>
      </w:pPr>
      <w:r>
        <w:t xml:space="preserve">     будет участвовать в содержании и обеспечении эксплуатации объекта</w:t>
      </w:r>
    </w:p>
    <w:p w:rsidR="007B068B" w:rsidRDefault="007B068B">
      <w:pPr>
        <w:pStyle w:val="ConsPlusNonformat"/>
        <w:jc w:val="both"/>
      </w:pPr>
      <w:r>
        <w:t xml:space="preserve">           общественной инфраструктуры после завершения проекта)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4.5.  Использование   средств   массовой   информации  (далее - СМИ)  и</w:t>
      </w:r>
    </w:p>
    <w:p w:rsidR="007B068B" w:rsidRDefault="007B068B">
      <w:pPr>
        <w:pStyle w:val="ConsPlusNonformat"/>
        <w:jc w:val="both"/>
      </w:pPr>
      <w:r>
        <w:t>иных способов информирования населения при реализации проекта:</w:t>
      </w:r>
    </w:p>
    <w:p w:rsidR="007B068B" w:rsidRDefault="007B068B">
      <w:pPr>
        <w:pStyle w:val="ConsPlusNonformat"/>
        <w:jc w:val="both"/>
      </w:pPr>
      <w:r>
        <w:t>использовались   ли   СМИ   для   информирования   населения   в   процессе</w:t>
      </w:r>
    </w:p>
    <w:p w:rsidR="007B068B" w:rsidRDefault="007B068B">
      <w:pPr>
        <w:pStyle w:val="ConsPlusNonformat"/>
        <w:jc w:val="both"/>
      </w:pPr>
      <w:r>
        <w:t>отбора и подготовки проекта?                                        да/нет;</w:t>
      </w: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  _______</w:t>
      </w:r>
    </w:p>
    <w:p w:rsidR="007B068B" w:rsidRDefault="007B068B">
      <w:pPr>
        <w:pStyle w:val="ConsPlusNonformat"/>
        <w:jc w:val="both"/>
      </w:pPr>
      <w:r>
        <w:t>если да, перечислите: _____________________________________________________</w:t>
      </w:r>
    </w:p>
    <w:p w:rsidR="007B068B" w:rsidRDefault="007B068B">
      <w:pPr>
        <w:pStyle w:val="ConsPlusNonformat"/>
        <w:jc w:val="both"/>
      </w:pPr>
      <w:r>
        <w:t>использование специальных информационных досок/стендов              да/нет;</w:t>
      </w: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  _______</w:t>
      </w:r>
    </w:p>
    <w:p w:rsidR="007B068B" w:rsidRDefault="007B068B">
      <w:pPr>
        <w:pStyle w:val="ConsPlusNonformat"/>
        <w:jc w:val="both"/>
      </w:pPr>
      <w:r>
        <w:t>наличие публикаций в газетах                                        да/нет;</w:t>
      </w: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  _______</w:t>
      </w:r>
    </w:p>
    <w:p w:rsidR="007B068B" w:rsidRDefault="007B068B">
      <w:pPr>
        <w:pStyle w:val="ConsPlusNonformat"/>
        <w:jc w:val="both"/>
      </w:pPr>
      <w:r>
        <w:t>информация по телевидению                                           да/нет;</w:t>
      </w: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  _______</w:t>
      </w:r>
    </w:p>
    <w:p w:rsidR="007B068B" w:rsidRDefault="007B068B">
      <w:pPr>
        <w:pStyle w:val="ConsPlusNonformat"/>
        <w:jc w:val="both"/>
      </w:pPr>
      <w:r>
        <w:t>информация в Интернете, социальных сетях                            да/нет;</w:t>
      </w: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  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  <w:r>
        <w:t xml:space="preserve">    </w:t>
      </w:r>
      <w:proofErr w:type="gramStart"/>
      <w:r>
        <w:t>(к заявке необходимо приложить документы (публикации, фото и т.д.),</w:t>
      </w:r>
      <w:proofErr w:type="gramEnd"/>
    </w:p>
    <w:p w:rsidR="007B068B" w:rsidRDefault="007B068B">
      <w:pPr>
        <w:pStyle w:val="ConsPlusNonformat"/>
        <w:jc w:val="both"/>
      </w:pPr>
      <w:r>
        <w:t xml:space="preserve">      подтверждающие фактическое использование СМИ или иных способов</w:t>
      </w:r>
    </w:p>
    <w:p w:rsidR="007B068B" w:rsidRDefault="007B068B">
      <w:pPr>
        <w:pStyle w:val="ConsPlusNonformat"/>
        <w:jc w:val="both"/>
      </w:pPr>
      <w:r>
        <w:t xml:space="preserve">             информирования населения при подготовке проекта)</w:t>
      </w:r>
    </w:p>
    <w:p w:rsidR="007B068B" w:rsidRDefault="007B068B">
      <w:pPr>
        <w:pStyle w:val="ConsPlusNonformat"/>
        <w:jc w:val="both"/>
      </w:pPr>
      <w:r>
        <w:t xml:space="preserve">    4.6. Количество   создаваемых   рабочих   мест  по  итогам   реализации</w:t>
      </w:r>
    </w:p>
    <w:p w:rsidR="007B068B" w:rsidRDefault="007B068B">
      <w:pPr>
        <w:pStyle w:val="ConsPlusNonformat"/>
        <w:jc w:val="both"/>
      </w:pPr>
      <w:r>
        <w:t>проекта</w:t>
      </w:r>
      <w:proofErr w:type="gramStart"/>
      <w:r>
        <w:t>: _________________________________________________________________;</w:t>
      </w:r>
      <w:proofErr w:type="gramEnd"/>
    </w:p>
    <w:p w:rsidR="007B068B" w:rsidRDefault="007B068B">
      <w:pPr>
        <w:pStyle w:val="ConsPlusNonformat"/>
        <w:jc w:val="both"/>
      </w:pPr>
      <w:r>
        <w:t>если создаются, то опишите: ______________________________________________.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5. Ожидаемая продолжительность реализации проекта: ___________________.</w:t>
      </w: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(дней)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6. Сведения об инициативной группе:</w:t>
      </w:r>
    </w:p>
    <w:p w:rsidR="007B068B" w:rsidRDefault="007B068B">
      <w:pPr>
        <w:pStyle w:val="ConsPlusNonformat"/>
        <w:jc w:val="both"/>
      </w:pPr>
      <w:r>
        <w:t>руководитель инициативной группы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__________________________________________________________________________;</w:t>
      </w:r>
    </w:p>
    <w:p w:rsidR="007B068B" w:rsidRDefault="007B068B">
      <w:pPr>
        <w:pStyle w:val="ConsPlusNonformat"/>
        <w:jc w:val="both"/>
      </w:pPr>
      <w:r>
        <w:t xml:space="preserve">                                (Ф.И.О. полностью)</w:t>
      </w:r>
    </w:p>
    <w:p w:rsidR="007B068B" w:rsidRDefault="007B068B">
      <w:pPr>
        <w:pStyle w:val="ConsPlusNonformat"/>
        <w:jc w:val="both"/>
      </w:pPr>
      <w:r>
        <w:t>контактный телефон</w:t>
      </w:r>
      <w:proofErr w:type="gramStart"/>
      <w:r>
        <w:t>: ______________________________________________________;</w:t>
      </w:r>
      <w:proofErr w:type="gramEnd"/>
    </w:p>
    <w:p w:rsidR="007B068B" w:rsidRDefault="007B068B">
      <w:pPr>
        <w:pStyle w:val="ConsPlusNonformat"/>
        <w:jc w:val="both"/>
      </w:pPr>
      <w:r>
        <w:t>факс</w:t>
      </w:r>
      <w:proofErr w:type="gramStart"/>
      <w:r>
        <w:t>:               ______________________________________________________;</w:t>
      </w:r>
      <w:proofErr w:type="gramEnd"/>
    </w:p>
    <w:p w:rsidR="007B068B" w:rsidRDefault="007B068B">
      <w:pPr>
        <w:pStyle w:val="ConsPlusNonformat"/>
        <w:jc w:val="both"/>
      </w:pPr>
      <w:r>
        <w:t>e-mail:             ______________________________________________________;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>состав инициативной группы:</w:t>
      </w:r>
    </w:p>
    <w:p w:rsidR="007B068B" w:rsidRDefault="007B068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7. Дополнительная информация и комментарии: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Проект поддержан населением на собрании граждан</w:t>
      </w:r>
    </w:p>
    <w:p w:rsidR="007B068B" w:rsidRDefault="007B068B">
      <w:pPr>
        <w:pStyle w:val="ConsPlusNonformat"/>
        <w:jc w:val="both"/>
      </w:pPr>
      <w:r>
        <w:t xml:space="preserve">    Дата проведения:          _____ __________________________ ______ года.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Глава     Администрации      сельского      (городского)      поселения</w:t>
      </w:r>
    </w:p>
    <w:p w:rsidR="007B068B" w:rsidRDefault="007B068B">
      <w:pPr>
        <w:pStyle w:val="ConsPlusNonformat"/>
        <w:jc w:val="both"/>
      </w:pPr>
      <w:r>
        <w:t>(муниципального  района) ________________________ Республики  Башкортостан</w:t>
      </w:r>
    </w:p>
    <w:p w:rsidR="007B068B" w:rsidRDefault="007B068B">
      <w:pPr>
        <w:pStyle w:val="ConsPlusNonformat"/>
        <w:jc w:val="both"/>
      </w:pPr>
      <w:r>
        <w:t>_______________________________________________________     _______________</w:t>
      </w:r>
    </w:p>
    <w:p w:rsidR="007B068B" w:rsidRDefault="007B068B">
      <w:pPr>
        <w:pStyle w:val="ConsPlusNonformat"/>
        <w:jc w:val="both"/>
      </w:pPr>
      <w:r>
        <w:t xml:space="preserve">                  (Ф.И.О. полностью)                           (подпись)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>контактный телефон</w:t>
      </w:r>
      <w:proofErr w:type="gramStart"/>
      <w:r>
        <w:t>: ______________________________________________________;</w:t>
      </w:r>
      <w:proofErr w:type="gramEnd"/>
    </w:p>
    <w:p w:rsidR="007B068B" w:rsidRDefault="007B068B">
      <w:pPr>
        <w:pStyle w:val="ConsPlusNonformat"/>
        <w:jc w:val="both"/>
      </w:pPr>
      <w:r>
        <w:t>факс</w:t>
      </w:r>
      <w:proofErr w:type="gramStart"/>
      <w:r>
        <w:t>:               ______________________________________________________;</w:t>
      </w:r>
      <w:proofErr w:type="gramEnd"/>
    </w:p>
    <w:p w:rsidR="007B068B" w:rsidRDefault="007B068B">
      <w:pPr>
        <w:pStyle w:val="ConsPlusNonformat"/>
        <w:jc w:val="both"/>
      </w:pPr>
      <w:r>
        <w:t>e-mail:             ______________________________________________________;</w:t>
      </w:r>
    </w:p>
    <w:p w:rsidR="007B068B" w:rsidRDefault="007B068B">
      <w:pPr>
        <w:pStyle w:val="ConsPlusNonformat"/>
        <w:jc w:val="both"/>
      </w:pPr>
      <w:r>
        <w:t xml:space="preserve">    Почтовый   адрес   Администрации   сельского   (городского)   поселения</w:t>
      </w:r>
    </w:p>
    <w:p w:rsidR="007B068B" w:rsidRDefault="007B068B">
      <w:pPr>
        <w:pStyle w:val="ConsPlusNonformat"/>
        <w:jc w:val="both"/>
      </w:pPr>
      <w:r>
        <w:t>(муниципального  района) ________________________ Республики  Башкортостан</w:t>
      </w:r>
    </w:p>
    <w:p w:rsidR="007B068B" w:rsidRDefault="007B068B">
      <w:pPr>
        <w:pStyle w:val="ConsPlusNonformat"/>
        <w:jc w:val="both"/>
      </w:pPr>
      <w:r>
        <w:t>_______________________________________________________     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     _______________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Дата:    ______  _______________________  __________ года</w:t>
      </w:r>
    </w:p>
    <w:p w:rsidR="007B068B" w:rsidRDefault="007B068B">
      <w:pPr>
        <w:pStyle w:val="ConsPlusNormal"/>
        <w:jc w:val="both"/>
      </w:pPr>
    </w:p>
    <w:p w:rsidR="007B068B" w:rsidRDefault="007B068B">
      <w:pPr>
        <w:pStyle w:val="ConsPlusNormal"/>
        <w:jc w:val="both"/>
      </w:pPr>
    </w:p>
    <w:p w:rsidR="007B068B" w:rsidRDefault="007B068B">
      <w:pPr>
        <w:pStyle w:val="ConsPlusNormal"/>
        <w:jc w:val="both"/>
      </w:pPr>
    </w:p>
    <w:p w:rsidR="007B068B" w:rsidRDefault="007B068B">
      <w:pPr>
        <w:pStyle w:val="ConsPlusNormal"/>
        <w:jc w:val="both"/>
      </w:pPr>
    </w:p>
    <w:p w:rsidR="007B068B" w:rsidRDefault="007B068B">
      <w:pPr>
        <w:pStyle w:val="ConsPlusNormal"/>
        <w:jc w:val="both"/>
      </w:pPr>
    </w:p>
    <w:p w:rsidR="007B068B" w:rsidRDefault="007B068B">
      <w:pPr>
        <w:pStyle w:val="ConsPlusNormal"/>
        <w:jc w:val="right"/>
        <w:outlineLvl w:val="2"/>
      </w:pPr>
      <w:r>
        <w:t>Приложение</w:t>
      </w:r>
    </w:p>
    <w:p w:rsidR="007B068B" w:rsidRDefault="007B068B">
      <w:pPr>
        <w:pStyle w:val="ConsPlusNormal"/>
        <w:jc w:val="right"/>
      </w:pPr>
      <w:r>
        <w:t>к заявке для участия</w:t>
      </w:r>
    </w:p>
    <w:p w:rsidR="007B068B" w:rsidRDefault="007B068B">
      <w:pPr>
        <w:pStyle w:val="ConsPlusNormal"/>
        <w:jc w:val="right"/>
      </w:pPr>
      <w:r>
        <w:t>в конкурсном отборе проектов</w:t>
      </w:r>
    </w:p>
    <w:p w:rsidR="007B068B" w:rsidRDefault="007B068B">
      <w:pPr>
        <w:pStyle w:val="ConsPlusNormal"/>
        <w:jc w:val="right"/>
      </w:pPr>
      <w:r>
        <w:t xml:space="preserve">развития </w:t>
      </w:r>
      <w:proofErr w:type="gramStart"/>
      <w:r>
        <w:t>общественной</w:t>
      </w:r>
      <w:proofErr w:type="gramEnd"/>
    </w:p>
    <w:p w:rsidR="007B068B" w:rsidRDefault="007B068B">
      <w:pPr>
        <w:pStyle w:val="ConsPlusNormal"/>
        <w:jc w:val="right"/>
      </w:pPr>
      <w:r>
        <w:t xml:space="preserve">инфраструктуры, </w:t>
      </w:r>
      <w:proofErr w:type="gramStart"/>
      <w:r>
        <w:t>основанных</w:t>
      </w:r>
      <w:proofErr w:type="gramEnd"/>
    </w:p>
    <w:p w:rsidR="007B068B" w:rsidRDefault="007B068B">
      <w:pPr>
        <w:pStyle w:val="ConsPlusNormal"/>
        <w:jc w:val="right"/>
      </w:pPr>
      <w:r>
        <w:t>на местных инициативах</w:t>
      </w:r>
    </w:p>
    <w:p w:rsidR="007B068B" w:rsidRDefault="007B068B">
      <w:pPr>
        <w:pStyle w:val="ConsPlusNormal"/>
        <w:jc w:val="center"/>
      </w:pPr>
    </w:p>
    <w:p w:rsidR="007B068B" w:rsidRDefault="007B068B">
      <w:pPr>
        <w:pStyle w:val="ConsPlusNonformat"/>
        <w:jc w:val="both"/>
      </w:pPr>
      <w:r>
        <w:t xml:space="preserve">                                НЕДЕНЕЖНЫЙ</w:t>
      </w:r>
    </w:p>
    <w:p w:rsidR="007B068B" w:rsidRDefault="007B068B">
      <w:pPr>
        <w:pStyle w:val="ConsPlusNonformat"/>
        <w:jc w:val="both"/>
      </w:pPr>
      <w:r>
        <w:t xml:space="preserve">                        вклад населения и спонсоров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Наименование проекта: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Муниципальный район: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Поселение: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Населенный пункт: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Неоплачиваемые работы: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Таблица 1</w:t>
      </w:r>
    </w:p>
    <w:p w:rsidR="007B068B" w:rsidRDefault="007B068B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4848"/>
        <w:gridCol w:w="1387"/>
        <w:gridCol w:w="1248"/>
      </w:tblGrid>
      <w:tr w:rsidR="007B068B">
        <w:tc>
          <w:tcPr>
            <w:tcW w:w="50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48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Описание работ</w:t>
            </w:r>
          </w:p>
        </w:tc>
        <w:tc>
          <w:tcPr>
            <w:tcW w:w="1387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 xml:space="preserve">Продолжительность </w:t>
            </w:r>
            <w:r>
              <w:lastRenderedPageBreak/>
              <w:t>(чел</w:t>
            </w:r>
            <w:proofErr w:type="gramStart"/>
            <w:r>
              <w:t>.-</w:t>
            </w:r>
            <w:proofErr w:type="gramEnd"/>
            <w:r>
              <w:t>дней)</w:t>
            </w:r>
          </w:p>
        </w:tc>
        <w:tc>
          <w:tcPr>
            <w:tcW w:w="1248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lastRenderedPageBreak/>
              <w:t xml:space="preserve">Общая стоимость </w:t>
            </w:r>
            <w:r>
              <w:lastRenderedPageBreak/>
              <w:t>(руб.)</w:t>
            </w:r>
          </w:p>
        </w:tc>
      </w:tr>
      <w:tr w:rsidR="007B068B">
        <w:tc>
          <w:tcPr>
            <w:tcW w:w="7987" w:type="dxa"/>
            <w:gridSpan w:val="4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lastRenderedPageBreak/>
              <w:t>Население</w:t>
            </w:r>
          </w:p>
        </w:tc>
      </w:tr>
      <w:tr w:rsidR="007B068B">
        <w:tc>
          <w:tcPr>
            <w:tcW w:w="50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484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38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4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0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484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38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4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0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484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38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4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7987" w:type="dxa"/>
            <w:gridSpan w:val="4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Спонсоры</w:t>
            </w:r>
          </w:p>
        </w:tc>
      </w:tr>
      <w:tr w:rsidR="007B068B">
        <w:tc>
          <w:tcPr>
            <w:tcW w:w="50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484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38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4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0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484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38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4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0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484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38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4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0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4848" w:type="dxa"/>
            <w:vAlign w:val="center"/>
          </w:tcPr>
          <w:p w:rsidR="007B068B" w:rsidRDefault="007B068B">
            <w:pPr>
              <w:pStyle w:val="ConsPlusNormal"/>
            </w:pPr>
            <w:r>
              <w:t>Итого</w:t>
            </w:r>
          </w:p>
        </w:tc>
        <w:tc>
          <w:tcPr>
            <w:tcW w:w="138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4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</w:tbl>
    <w:p w:rsidR="007B068B" w:rsidRDefault="007B068B">
      <w:pPr>
        <w:pStyle w:val="ConsPlusNormal"/>
        <w:jc w:val="both"/>
      </w:pPr>
    </w:p>
    <w:p w:rsidR="007B068B" w:rsidRDefault="007B068B">
      <w:pPr>
        <w:pStyle w:val="ConsPlusNonformat"/>
        <w:jc w:val="both"/>
      </w:pPr>
      <w:r>
        <w:t xml:space="preserve">    Вклад материалами или оборудованием: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Таблица 2</w:t>
      </w:r>
    </w:p>
    <w:p w:rsidR="007B068B" w:rsidRDefault="007B068B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2962"/>
        <w:gridCol w:w="1267"/>
        <w:gridCol w:w="936"/>
        <w:gridCol w:w="1061"/>
        <w:gridCol w:w="1258"/>
      </w:tblGrid>
      <w:tr w:rsidR="007B068B">
        <w:tc>
          <w:tcPr>
            <w:tcW w:w="50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62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Наименование и спецификация</w:t>
            </w:r>
          </w:p>
        </w:tc>
        <w:tc>
          <w:tcPr>
            <w:tcW w:w="1267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Единица измерения (</w:t>
            </w:r>
            <w:proofErr w:type="gramStart"/>
            <w:r>
              <w:t>кг</w:t>
            </w:r>
            <w:proofErr w:type="gramEnd"/>
            <w:r>
              <w:t>, метр, и т.д.)</w:t>
            </w:r>
          </w:p>
        </w:tc>
        <w:tc>
          <w:tcPr>
            <w:tcW w:w="936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61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Цена за единицу (руб.)</w:t>
            </w:r>
          </w:p>
        </w:tc>
        <w:tc>
          <w:tcPr>
            <w:tcW w:w="1258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Общая стоимость (руб.)</w:t>
            </w:r>
          </w:p>
        </w:tc>
      </w:tr>
      <w:tr w:rsidR="007B068B">
        <w:tc>
          <w:tcPr>
            <w:tcW w:w="7988" w:type="dxa"/>
            <w:gridSpan w:val="6"/>
          </w:tcPr>
          <w:p w:rsidR="007B068B" w:rsidRDefault="007B068B">
            <w:pPr>
              <w:pStyle w:val="ConsPlusNormal"/>
              <w:jc w:val="center"/>
            </w:pPr>
            <w:r>
              <w:t>Население</w:t>
            </w:r>
          </w:p>
        </w:tc>
      </w:tr>
      <w:tr w:rsidR="007B068B">
        <w:tc>
          <w:tcPr>
            <w:tcW w:w="50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296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6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3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61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5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0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296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6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3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61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5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0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296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6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3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61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5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7988" w:type="dxa"/>
            <w:gridSpan w:val="6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Спонсоры</w:t>
            </w:r>
          </w:p>
        </w:tc>
      </w:tr>
      <w:tr w:rsidR="007B068B">
        <w:tc>
          <w:tcPr>
            <w:tcW w:w="50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296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6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3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61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5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0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296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6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3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61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5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0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296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6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3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61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5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0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2962" w:type="dxa"/>
            <w:vAlign w:val="center"/>
          </w:tcPr>
          <w:p w:rsidR="007B068B" w:rsidRDefault="007B068B">
            <w:pPr>
              <w:pStyle w:val="ConsPlusNormal"/>
            </w:pPr>
            <w:r>
              <w:t>Итого</w:t>
            </w:r>
          </w:p>
        </w:tc>
        <w:tc>
          <w:tcPr>
            <w:tcW w:w="126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3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61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5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</w:tbl>
    <w:p w:rsidR="007B068B" w:rsidRDefault="007B068B">
      <w:pPr>
        <w:pStyle w:val="ConsPlusNormal"/>
        <w:jc w:val="both"/>
      </w:pPr>
    </w:p>
    <w:p w:rsidR="007B068B" w:rsidRDefault="007B068B">
      <w:pPr>
        <w:pStyle w:val="ConsPlusNonformat"/>
        <w:jc w:val="both"/>
      </w:pPr>
      <w:r>
        <w:t xml:space="preserve">    Вклад в форме техники и транспортных средств: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Таблица 3</w:t>
      </w:r>
    </w:p>
    <w:p w:rsidR="007B068B" w:rsidRDefault="007B068B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2962"/>
        <w:gridCol w:w="1272"/>
        <w:gridCol w:w="931"/>
        <w:gridCol w:w="1061"/>
        <w:gridCol w:w="1258"/>
      </w:tblGrid>
      <w:tr w:rsidR="007B068B">
        <w:tc>
          <w:tcPr>
            <w:tcW w:w="50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62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Наименование и спецификация</w:t>
            </w:r>
          </w:p>
        </w:tc>
        <w:tc>
          <w:tcPr>
            <w:tcW w:w="1272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31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61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Цена за единицу (руб.)</w:t>
            </w:r>
          </w:p>
        </w:tc>
        <w:tc>
          <w:tcPr>
            <w:tcW w:w="1258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Общая стоимость (руб.)</w:t>
            </w:r>
          </w:p>
        </w:tc>
      </w:tr>
      <w:tr w:rsidR="007B068B">
        <w:tc>
          <w:tcPr>
            <w:tcW w:w="7988" w:type="dxa"/>
            <w:gridSpan w:val="6"/>
          </w:tcPr>
          <w:p w:rsidR="007B068B" w:rsidRDefault="007B068B">
            <w:pPr>
              <w:pStyle w:val="ConsPlusNormal"/>
              <w:jc w:val="center"/>
            </w:pPr>
            <w:r>
              <w:t>Население</w:t>
            </w:r>
          </w:p>
        </w:tc>
      </w:tr>
      <w:tr w:rsidR="007B068B">
        <w:tc>
          <w:tcPr>
            <w:tcW w:w="504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296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7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31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61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58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04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296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7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31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61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58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04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296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7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31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61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58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7988" w:type="dxa"/>
            <w:gridSpan w:val="6"/>
          </w:tcPr>
          <w:p w:rsidR="007B068B" w:rsidRDefault="007B068B">
            <w:pPr>
              <w:pStyle w:val="ConsPlusNormal"/>
              <w:jc w:val="center"/>
            </w:pPr>
            <w:r>
              <w:t>Спонсоры</w:t>
            </w:r>
          </w:p>
        </w:tc>
      </w:tr>
      <w:tr w:rsidR="007B068B">
        <w:tc>
          <w:tcPr>
            <w:tcW w:w="504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296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7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31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61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58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04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296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7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31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61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58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04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296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7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31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61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58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04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2962" w:type="dxa"/>
          </w:tcPr>
          <w:p w:rsidR="007B068B" w:rsidRDefault="007B068B">
            <w:pPr>
              <w:pStyle w:val="ConsPlusNormal"/>
            </w:pPr>
            <w:r>
              <w:t>Итого</w:t>
            </w:r>
          </w:p>
        </w:tc>
        <w:tc>
          <w:tcPr>
            <w:tcW w:w="127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31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61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58" w:type="dxa"/>
          </w:tcPr>
          <w:p w:rsidR="007B068B" w:rsidRDefault="007B068B">
            <w:pPr>
              <w:pStyle w:val="ConsPlusNormal"/>
              <w:jc w:val="center"/>
            </w:pPr>
          </w:p>
        </w:tc>
      </w:tr>
    </w:tbl>
    <w:p w:rsidR="007B068B" w:rsidRDefault="007B068B">
      <w:pPr>
        <w:pStyle w:val="ConsPlusNormal"/>
      </w:pPr>
    </w:p>
    <w:p w:rsidR="007B068B" w:rsidRDefault="007B068B">
      <w:pPr>
        <w:pStyle w:val="ConsPlusNonformat"/>
        <w:jc w:val="both"/>
      </w:pPr>
      <w:r>
        <w:t xml:space="preserve">    Глава     Администрации       сельского     (городского)      поселения</w:t>
      </w:r>
    </w:p>
    <w:p w:rsidR="007B068B" w:rsidRDefault="007B068B">
      <w:pPr>
        <w:pStyle w:val="ConsPlusNonformat"/>
        <w:jc w:val="both"/>
      </w:pPr>
      <w:r>
        <w:t>(муниципального  района) ________________________ Республики  Башкортостан</w:t>
      </w:r>
    </w:p>
    <w:p w:rsidR="007B068B" w:rsidRDefault="007B068B">
      <w:pPr>
        <w:pStyle w:val="ConsPlusNonformat"/>
        <w:jc w:val="both"/>
      </w:pPr>
      <w:r>
        <w:t>_______________________________________________________     _______________</w:t>
      </w:r>
    </w:p>
    <w:p w:rsidR="007B068B" w:rsidRDefault="007B068B">
      <w:pPr>
        <w:pStyle w:val="ConsPlusNonformat"/>
        <w:jc w:val="both"/>
      </w:pPr>
      <w:r>
        <w:t xml:space="preserve">                    (Ф.И.О.)                                   (подпись)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Руководитель инициативной группы</w:t>
      </w:r>
    </w:p>
    <w:p w:rsidR="007B068B" w:rsidRDefault="007B068B">
      <w:pPr>
        <w:pStyle w:val="ConsPlusNonformat"/>
        <w:jc w:val="both"/>
      </w:pPr>
      <w:r>
        <w:t>_______________________________________________________     _______________</w:t>
      </w:r>
    </w:p>
    <w:p w:rsidR="007B068B" w:rsidRDefault="007B068B">
      <w:pPr>
        <w:pStyle w:val="ConsPlusNonformat"/>
        <w:jc w:val="both"/>
      </w:pPr>
      <w:r>
        <w:t xml:space="preserve">                    (Ф.И.О.)                                   (подпись)</w:t>
      </w:r>
    </w:p>
    <w:p w:rsidR="007B068B" w:rsidRDefault="007B068B">
      <w:pPr>
        <w:pStyle w:val="ConsPlusNormal"/>
      </w:pPr>
    </w:p>
    <w:p w:rsidR="007B068B" w:rsidRDefault="007B068B">
      <w:pPr>
        <w:pStyle w:val="ConsPlusNormal"/>
      </w:pPr>
    </w:p>
    <w:p w:rsidR="007B068B" w:rsidRDefault="007B068B">
      <w:pPr>
        <w:pStyle w:val="ConsPlusNormal"/>
      </w:pPr>
    </w:p>
    <w:p w:rsidR="007B068B" w:rsidRDefault="007B068B">
      <w:pPr>
        <w:pStyle w:val="ConsPlusNormal"/>
      </w:pPr>
    </w:p>
    <w:p w:rsidR="007B068B" w:rsidRDefault="007B068B">
      <w:pPr>
        <w:pStyle w:val="ConsPlusNormal"/>
      </w:pPr>
    </w:p>
    <w:p w:rsidR="007B068B" w:rsidRDefault="007B068B">
      <w:pPr>
        <w:pStyle w:val="ConsPlusNormal"/>
        <w:jc w:val="right"/>
        <w:outlineLvl w:val="1"/>
      </w:pPr>
      <w:r>
        <w:t>Приложение N 3</w:t>
      </w:r>
    </w:p>
    <w:p w:rsidR="007B068B" w:rsidRDefault="007B068B">
      <w:pPr>
        <w:pStyle w:val="ConsPlusNormal"/>
        <w:jc w:val="right"/>
      </w:pPr>
      <w:r>
        <w:t>к Порядку проведения</w:t>
      </w:r>
    </w:p>
    <w:p w:rsidR="007B068B" w:rsidRDefault="007B068B">
      <w:pPr>
        <w:pStyle w:val="ConsPlusNormal"/>
        <w:jc w:val="right"/>
      </w:pPr>
      <w:r>
        <w:t>конкурсного отбора проектов</w:t>
      </w:r>
    </w:p>
    <w:p w:rsidR="007B068B" w:rsidRDefault="007B068B">
      <w:pPr>
        <w:pStyle w:val="ConsPlusNormal"/>
        <w:jc w:val="right"/>
      </w:pPr>
      <w:r>
        <w:t xml:space="preserve">развития </w:t>
      </w:r>
      <w:proofErr w:type="gramStart"/>
      <w:r>
        <w:t>общественной</w:t>
      </w:r>
      <w:proofErr w:type="gramEnd"/>
    </w:p>
    <w:p w:rsidR="007B068B" w:rsidRDefault="007B068B">
      <w:pPr>
        <w:pStyle w:val="ConsPlusNormal"/>
        <w:jc w:val="right"/>
      </w:pPr>
      <w:r>
        <w:t xml:space="preserve">инфраструктуры, </w:t>
      </w:r>
      <w:proofErr w:type="gramStart"/>
      <w:r>
        <w:t>основанных</w:t>
      </w:r>
      <w:proofErr w:type="gramEnd"/>
    </w:p>
    <w:p w:rsidR="007B068B" w:rsidRDefault="007B068B">
      <w:pPr>
        <w:pStyle w:val="ConsPlusNormal"/>
        <w:jc w:val="right"/>
      </w:pPr>
      <w:r>
        <w:t>на местных инициативах,</w:t>
      </w:r>
    </w:p>
    <w:p w:rsidR="007B068B" w:rsidRDefault="007B068B">
      <w:pPr>
        <w:pStyle w:val="ConsPlusNormal"/>
        <w:jc w:val="right"/>
      </w:pPr>
      <w:r>
        <w:t xml:space="preserve">на территории </w:t>
      </w:r>
      <w:proofErr w:type="gramStart"/>
      <w:r>
        <w:t>городских</w:t>
      </w:r>
      <w:proofErr w:type="gramEnd"/>
    </w:p>
    <w:p w:rsidR="007B068B" w:rsidRDefault="007B068B">
      <w:pPr>
        <w:pStyle w:val="ConsPlusNormal"/>
        <w:jc w:val="right"/>
      </w:pPr>
      <w:r>
        <w:t>и сельских поселений,</w:t>
      </w:r>
    </w:p>
    <w:p w:rsidR="007B068B" w:rsidRDefault="007B068B">
      <w:pPr>
        <w:pStyle w:val="ConsPlusNormal"/>
        <w:jc w:val="right"/>
      </w:pPr>
      <w:r>
        <w:t>муниципальных районов</w:t>
      </w:r>
    </w:p>
    <w:p w:rsidR="007B068B" w:rsidRDefault="007B068B">
      <w:pPr>
        <w:pStyle w:val="ConsPlusNormal"/>
        <w:jc w:val="right"/>
      </w:pPr>
      <w:r>
        <w:t>Республики Башкортостан</w:t>
      </w:r>
    </w:p>
    <w:p w:rsidR="007B068B" w:rsidRDefault="007B068B">
      <w:pPr>
        <w:pStyle w:val="ConsPlusNormal"/>
        <w:jc w:val="center"/>
      </w:pPr>
    </w:p>
    <w:p w:rsidR="007B068B" w:rsidRDefault="007B068B">
      <w:pPr>
        <w:pStyle w:val="ConsPlusTitle"/>
        <w:jc w:val="center"/>
      </w:pPr>
      <w:bookmarkStart w:id="13" w:name="P753"/>
      <w:bookmarkEnd w:id="13"/>
      <w:r>
        <w:t>БАЛЛЬНАЯ ШКАЛА</w:t>
      </w:r>
    </w:p>
    <w:p w:rsidR="007B068B" w:rsidRDefault="007B068B">
      <w:pPr>
        <w:pStyle w:val="ConsPlusTitle"/>
        <w:jc w:val="center"/>
      </w:pPr>
      <w:r>
        <w:t>ОЦЕНКИ ПРОЕКТОВ РАЗВИТИЯ ОБЩЕСТВЕННОЙ</w:t>
      </w:r>
    </w:p>
    <w:p w:rsidR="007B068B" w:rsidRDefault="007B068B">
      <w:pPr>
        <w:pStyle w:val="ConsPlusTitle"/>
        <w:jc w:val="center"/>
      </w:pPr>
      <w:r>
        <w:t>ИНФРАСТРУКТУРЫ, ОСНОВАННЫХ НА МЕСТНЫХ ИНИЦИАТИВАХ,</w:t>
      </w:r>
    </w:p>
    <w:p w:rsidR="007B068B" w:rsidRDefault="007B068B">
      <w:pPr>
        <w:pStyle w:val="ConsPlusTitle"/>
        <w:jc w:val="center"/>
      </w:pPr>
      <w:r>
        <w:t>НА ТЕРРИТОРИИ ГОРОДСКИХ И СЕЛЬСКИХ ПОСЕЛЕНИЙ, МУНИЦИПАЛЬНЫХ</w:t>
      </w:r>
    </w:p>
    <w:p w:rsidR="007B068B" w:rsidRDefault="007B068B">
      <w:pPr>
        <w:pStyle w:val="ConsPlusTitle"/>
        <w:jc w:val="center"/>
      </w:pPr>
      <w:r>
        <w:t>РАЙОНОВ РЕСПУБЛИКИ БАШКОРТОСТАН, ДЛЯ ПРЕДОСТАВЛЕНИЯ СУБСИДИЙ</w:t>
      </w:r>
    </w:p>
    <w:p w:rsidR="007B068B" w:rsidRDefault="007B068B">
      <w:pPr>
        <w:pStyle w:val="ConsPlusTitle"/>
        <w:jc w:val="center"/>
      </w:pPr>
      <w:r>
        <w:t>БЮДЖЕТАМ МУНИЦИПАЛЬНЫХ РАЙОНОВ РЕСПУБЛИКИ БАШКОРТОСТАН</w:t>
      </w: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  <w:r>
        <w:t>1. Оценка проектов развития общественной инфраструктуры, основанных на местных инициативах, на территории городских и сельских поселений, муниципальных районов Республики Башкортостан для предоставления субсидий бюджетам муниципальных районов Республики Башкортостан (далее соответственно - проект, субсидия) на софинансирование проектов определяется по следующим критериям:</w:t>
      </w:r>
    </w:p>
    <w:p w:rsidR="007B068B" w:rsidRDefault="007B068B">
      <w:pPr>
        <w:pStyle w:val="ConsPlusNormal"/>
        <w:spacing w:before="220"/>
        <w:ind w:left="540"/>
        <w:jc w:val="both"/>
      </w:pPr>
      <w:r>
        <w:t>1.1. Вклад участников реализации проекта в его финансирование: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 xml:space="preserve">1.1.1. Уровень софинансирования проекта со стороны бюджета поселения (муниципального </w:t>
      </w:r>
      <w:r>
        <w:lastRenderedPageBreak/>
        <w:t>района) (минимальный уровень - 5%):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а) в случае, если уровень софинансирования проекта составляет менее 15% от объема запрашиваемой субсидии, количество начисляемых баллов вычисляется по формуле:</w:t>
      </w:r>
    </w:p>
    <w:p w:rsidR="007B068B" w:rsidRDefault="007B068B">
      <w:pPr>
        <w:pStyle w:val="ConsPlusNormal"/>
        <w:ind w:left="540"/>
        <w:jc w:val="both"/>
      </w:pPr>
    </w:p>
    <w:p w:rsidR="007B068B" w:rsidRDefault="007B068B">
      <w:pPr>
        <w:pStyle w:val="ConsPlusNormal"/>
        <w:ind w:left="540"/>
        <w:jc w:val="both"/>
      </w:pPr>
      <w:r>
        <w:t>В = (S - 5) / 10 x 100, где S - уровень софинансирования в процентах;</w:t>
      </w: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  <w:r>
        <w:t>б) в случае, если уровень софинансирования проекта составляет 15% и более, начисляется 100 баллов.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1.1.2. Уровень софинансирования проекта со стороны населения (минимальный уровень - 3%):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а) в случае, если уровень софинансирования проекта составляет менее 15% от объема запрашиваемой субсидии, количество начисляемых баллов вычисляется по формуле:</w:t>
      </w:r>
    </w:p>
    <w:p w:rsidR="007B068B" w:rsidRDefault="007B068B">
      <w:pPr>
        <w:pStyle w:val="ConsPlusNormal"/>
        <w:ind w:left="540"/>
        <w:jc w:val="both"/>
      </w:pPr>
    </w:p>
    <w:p w:rsidR="007B068B" w:rsidRDefault="007B068B">
      <w:pPr>
        <w:pStyle w:val="ConsPlusNormal"/>
        <w:ind w:left="540"/>
        <w:jc w:val="both"/>
      </w:pPr>
      <w:r>
        <w:t>В = (S - 3%) / 12 x 100, где S - уровень софинансирования в процентах;</w:t>
      </w: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  <w:r>
        <w:t>б) в случае, если уровень софинансирования проекта составляет 15% и более, начисляется 100 баллов.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1.1.3. Уровень софинансирования проекта со стороны организаций и других внебюджетных источников (минимальный уровень не устанавливается):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а) в случае, если уровень софинансирования проекта составляет менее 15% от объема запрашиваемой субсидии, количество начисляемых баллов вычисляется по формуле:</w:t>
      </w:r>
    </w:p>
    <w:p w:rsidR="007B068B" w:rsidRDefault="007B068B">
      <w:pPr>
        <w:pStyle w:val="ConsPlusNormal"/>
        <w:ind w:left="540"/>
        <w:jc w:val="both"/>
      </w:pPr>
    </w:p>
    <w:p w:rsidR="007B068B" w:rsidRDefault="007B068B">
      <w:pPr>
        <w:pStyle w:val="ConsPlusNormal"/>
        <w:ind w:left="540"/>
        <w:jc w:val="both"/>
      </w:pPr>
      <w:r>
        <w:t>В = S / 15 x 100, где S - уровень софинансирования в процентах;</w:t>
      </w: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  <w:r>
        <w:t>б) в случае, если уровень софинансирования проекта составляет 15% и более, начисляется 100 баллов.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1.1.4. Вклад населения в реализацию проекта в неденежной форме (материалы и другие формы) (минимальный уровень не устанавливается):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а) в случае, если объем вклада составляет менее 10% от объема запрашиваемой субсидии, количество начисляемых баллов вычисляется по формуле:</w:t>
      </w:r>
    </w:p>
    <w:p w:rsidR="007B068B" w:rsidRDefault="007B068B">
      <w:pPr>
        <w:pStyle w:val="ConsPlusNormal"/>
        <w:ind w:left="540"/>
        <w:jc w:val="both"/>
      </w:pPr>
    </w:p>
    <w:p w:rsidR="007B068B" w:rsidRDefault="007B068B">
      <w:pPr>
        <w:pStyle w:val="ConsPlusNormal"/>
        <w:ind w:left="540"/>
        <w:jc w:val="both"/>
      </w:pPr>
      <w:r>
        <w:t>В = S / 10 x 100, где S - уровень вклада в процентах;</w:t>
      </w: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  <w:r>
        <w:t>б) в случае, если уровень вклада составляет 10% и более, начисляется 100 баллов.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1.1.5. Вклад организаций и других внебюджетных источников в реализацию проекта в неденежной форме (материалы и другие формы) (минимальный уровень не устанавливается):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а) в случае, если объем вклада составляет менее 10% от объема запрашиваемой субсидии, количество начисляемых баллов вычисляется по формуле:</w:t>
      </w:r>
    </w:p>
    <w:p w:rsidR="007B068B" w:rsidRDefault="007B068B">
      <w:pPr>
        <w:pStyle w:val="ConsPlusNormal"/>
        <w:ind w:left="540"/>
        <w:jc w:val="both"/>
      </w:pPr>
    </w:p>
    <w:p w:rsidR="007B068B" w:rsidRDefault="007B068B">
      <w:pPr>
        <w:pStyle w:val="ConsPlusNormal"/>
        <w:ind w:left="540"/>
        <w:jc w:val="both"/>
      </w:pPr>
      <w:r>
        <w:t>В = S / 10 x 100, где S - уровень вклада в процентах;</w:t>
      </w: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  <w:r>
        <w:t>б) в случае, если уровень вклада составляет 10% и более, начисляется 100 баллов.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1.2. Социальная и экономическая эффективность реализации проекта: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1.2.1. Доля благополучателей в общей численности населения населенного пункта: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lastRenderedPageBreak/>
        <w:t>а) количество начисляемых баллов равно доле благополучателей в процентах от общей численности населения населенного пункта;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б) в случае, если численность благополучателей превосходит численность населения населенного пункта, - 100 баллов.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1.2.2. Существенное положительное воздействие результатов реализации проекта на состояние окружающей среды: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а) существенное улучшение состояния окружающей среды - 100 баллов;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б) отсутствие существенного положительного воздействия - 0 баллов.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1.2.3. Доступность финансовых ресурсов, наличие механизмов содержания и эффективной эксплуатации объекта общественной инфраструктуры - результата реализации проекта: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а) наличие документально подтвержденных финансовых ресурсов и механизмов содержания и эксплуатации объекта - 100 баллов;</w:t>
      </w:r>
    </w:p>
    <w:p w:rsidR="007B068B" w:rsidRDefault="007B068B">
      <w:pPr>
        <w:pStyle w:val="ConsPlusNormal"/>
        <w:spacing w:before="220"/>
        <w:ind w:left="540"/>
        <w:jc w:val="both"/>
      </w:pPr>
      <w:r>
        <w:t>б) отсутствие финансовых ресурсов - 0 баллов.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1.3. Степень участия населения населенного пункта в определении и решении проблемы, заявленной в проекте: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1.3.1. Степень участия населения населенного пункта в идентификации проблемы в процессе ее предварительного рассмотрения (согласно протоколам собрания жителей населенного пункта, результатам соответствующего анкетирования и т.д.):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а) в случае, если доля участвующего в мероприятиях населения в процентах от общей численности населения населенного пункта составляет менее 50%, количество начисляемых баллов вычисляется по формуле:</w:t>
      </w:r>
    </w:p>
    <w:p w:rsidR="007B068B" w:rsidRDefault="007B068B">
      <w:pPr>
        <w:pStyle w:val="ConsPlusNormal"/>
        <w:ind w:left="540"/>
        <w:jc w:val="both"/>
      </w:pPr>
    </w:p>
    <w:p w:rsidR="007B068B" w:rsidRDefault="007B068B">
      <w:pPr>
        <w:pStyle w:val="ConsPlusNormal"/>
        <w:ind w:left="540"/>
        <w:jc w:val="both"/>
      </w:pPr>
      <w:r>
        <w:t>В = N / 50 x 100, где N - доля участвующего населения в процентах;</w:t>
      </w: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  <w:r>
        <w:t>б) в случае, если доля участвующего населения составляет 50% и более, начисляется 100 баллов.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1.3.2. Степень участия населения в определении параметров проекта на заключительном собрании жителей населенного пункта (согласно протоколу собрания):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а) в случае, если доля участвующего в собрании населения в процентах от общей численности населения населенного пункта составляет менее 10%, количество начисляемых баллов вычисляется по формуле:</w:t>
      </w:r>
    </w:p>
    <w:p w:rsidR="007B068B" w:rsidRDefault="007B068B">
      <w:pPr>
        <w:pStyle w:val="ConsPlusNormal"/>
        <w:jc w:val="center"/>
      </w:pPr>
    </w:p>
    <w:p w:rsidR="007B068B" w:rsidRDefault="007B068B">
      <w:pPr>
        <w:pStyle w:val="ConsPlusNormal"/>
        <w:ind w:firstLine="540"/>
        <w:jc w:val="both"/>
      </w:pPr>
      <w:r>
        <w:t>В = N / 10 x 100, где N - доля участвующего населения в процентах;</w:t>
      </w: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  <w:r>
        <w:t>б) в случае, если доля участвующего в мероприятиях населения составляет 10% и более, начисляется 100 баллов.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1.3.3. Использование средств массовой информации и других средств информирования населения в процессе отбора приоритетной проблемы и разработки заявки: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наличие и регулярное использование специальных информационных стендов - 30 баллов;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наличие публикаций в республиканских и (или) районных, городских газетах - 20 баллов;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наличие телевизионной передачи, посвященной проекту, - 20 баллов;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lastRenderedPageBreak/>
        <w:t>размещение соответствующей информации в сети Интернет, в частности, в социальных сетях - 30 баллов;</w:t>
      </w:r>
    </w:p>
    <w:p w:rsidR="007B068B" w:rsidRDefault="007B068B">
      <w:pPr>
        <w:pStyle w:val="ConsPlusNormal"/>
        <w:spacing w:before="220"/>
        <w:ind w:left="540"/>
        <w:jc w:val="both"/>
      </w:pPr>
      <w:r>
        <w:t>отсутствие использования указанных средств - 0 баллов.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1.4. Наличие создаваемых рабочих мест по итогам реализации проекта:</w:t>
      </w:r>
    </w:p>
    <w:p w:rsidR="007B068B" w:rsidRDefault="007B068B">
      <w:pPr>
        <w:pStyle w:val="ConsPlusNormal"/>
        <w:spacing w:before="220"/>
        <w:ind w:left="540"/>
        <w:jc w:val="both"/>
      </w:pPr>
      <w:r>
        <w:t>да - 100 баллов;</w:t>
      </w:r>
    </w:p>
    <w:p w:rsidR="007B068B" w:rsidRDefault="007B068B">
      <w:pPr>
        <w:pStyle w:val="ConsPlusNormal"/>
        <w:spacing w:before="220"/>
        <w:ind w:left="540"/>
        <w:jc w:val="both"/>
      </w:pPr>
      <w:r>
        <w:t>нет - 0 баллов.</w:t>
      </w:r>
    </w:p>
    <w:p w:rsidR="007B068B" w:rsidRDefault="007B068B">
      <w:pPr>
        <w:pStyle w:val="ConsPlusNormal"/>
        <w:spacing w:before="220"/>
        <w:ind w:left="540"/>
        <w:jc w:val="both"/>
      </w:pPr>
      <w:r>
        <w:t>2. Оценка проектов осуществляется по следующей формуле:</w:t>
      </w:r>
    </w:p>
    <w:p w:rsidR="007B068B" w:rsidRDefault="007B068B">
      <w:pPr>
        <w:pStyle w:val="ConsPlusNormal"/>
        <w:ind w:left="540"/>
        <w:jc w:val="both"/>
      </w:pPr>
    </w:p>
    <w:p w:rsidR="007B068B" w:rsidRDefault="007B068B">
      <w:pPr>
        <w:pStyle w:val="ConsPlusNormal"/>
        <w:ind w:left="540"/>
        <w:jc w:val="both"/>
      </w:pPr>
      <w:r w:rsidRPr="008C09CA">
        <w:rPr>
          <w:position w:val="-15"/>
        </w:rPr>
        <w:pict>
          <v:shape id="_x0000_i1025" style="width:108pt;height:26.25pt" coordsize="" o:spt="100" adj="0,,0" path="" filled="f" stroked="f">
            <v:stroke joinstyle="miter"/>
            <v:imagedata r:id="rId42" o:title="base_23692_132206_32768"/>
            <v:formulas/>
            <v:path o:connecttype="segments"/>
          </v:shape>
        </w:pict>
      </w:r>
      <w:r>
        <w:t xml:space="preserve"> где:</w:t>
      </w:r>
    </w:p>
    <w:p w:rsidR="007B068B" w:rsidRDefault="007B068B">
      <w:pPr>
        <w:pStyle w:val="ConsPlusNormal"/>
        <w:ind w:left="540"/>
        <w:jc w:val="both"/>
      </w:pPr>
    </w:p>
    <w:p w:rsidR="007B068B" w:rsidRDefault="007B068B">
      <w:pPr>
        <w:pStyle w:val="ConsPlusNormal"/>
        <w:ind w:left="540"/>
        <w:jc w:val="both"/>
      </w:pPr>
      <w:r>
        <w:t>Оц - оценка проекта;</w:t>
      </w:r>
    </w:p>
    <w:p w:rsidR="007B068B" w:rsidRDefault="007B068B">
      <w:pPr>
        <w:pStyle w:val="ConsPlusNormal"/>
        <w:spacing w:before="220"/>
        <w:ind w:left="540"/>
        <w:jc w:val="both"/>
      </w:pPr>
      <w:r>
        <w:t>b</w:t>
      </w:r>
      <w:r>
        <w:rPr>
          <w:vertAlign w:val="subscript"/>
        </w:rPr>
        <w:t>i</w:t>
      </w:r>
      <w:r>
        <w:t xml:space="preserve"> - балл i-го критерия;</w:t>
      </w:r>
    </w:p>
    <w:p w:rsidR="007B068B" w:rsidRDefault="007B068B">
      <w:pPr>
        <w:pStyle w:val="ConsPlusNormal"/>
        <w:spacing w:before="220"/>
        <w:ind w:left="540"/>
        <w:jc w:val="both"/>
      </w:pPr>
      <w:r>
        <w:t>p</w:t>
      </w:r>
      <w:r>
        <w:rPr>
          <w:vertAlign w:val="subscript"/>
        </w:rPr>
        <w:t>i</w:t>
      </w:r>
      <w:r>
        <w:t xml:space="preserve"> - весовой коэффициент i-го критерия;</w:t>
      </w:r>
    </w:p>
    <w:p w:rsidR="007B068B" w:rsidRDefault="007B068B">
      <w:pPr>
        <w:pStyle w:val="ConsPlusNormal"/>
        <w:spacing w:before="220"/>
        <w:ind w:left="540"/>
        <w:jc w:val="both"/>
      </w:pPr>
      <w:r>
        <w:t>i - общее число критериев.</w:t>
      </w:r>
    </w:p>
    <w:p w:rsidR="007B068B" w:rsidRDefault="007B068B">
      <w:pPr>
        <w:pStyle w:val="ConsPlusNormal"/>
        <w:jc w:val="center"/>
      </w:pPr>
    </w:p>
    <w:p w:rsidR="007B068B" w:rsidRDefault="007B068B">
      <w:pPr>
        <w:pStyle w:val="ConsPlusTitle"/>
        <w:jc w:val="center"/>
        <w:outlineLvl w:val="2"/>
      </w:pPr>
      <w:r>
        <w:t>ЗНАЧЕНИЯ</w:t>
      </w:r>
    </w:p>
    <w:p w:rsidR="007B068B" w:rsidRDefault="007B068B">
      <w:pPr>
        <w:pStyle w:val="ConsPlusTitle"/>
        <w:jc w:val="center"/>
      </w:pPr>
      <w:r>
        <w:t>весовых коэффициентов критериев</w:t>
      </w:r>
    </w:p>
    <w:p w:rsidR="007B068B" w:rsidRDefault="007B068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6860"/>
        <w:gridCol w:w="1701"/>
      </w:tblGrid>
      <w:tr w:rsidR="007B068B">
        <w:tc>
          <w:tcPr>
            <w:tcW w:w="509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60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701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Весовой коэффициент критерия</w:t>
            </w:r>
          </w:p>
        </w:tc>
      </w:tr>
      <w:tr w:rsidR="007B068B">
        <w:tc>
          <w:tcPr>
            <w:tcW w:w="509" w:type="dxa"/>
          </w:tcPr>
          <w:p w:rsidR="007B068B" w:rsidRDefault="007B06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60" w:type="dxa"/>
          </w:tcPr>
          <w:p w:rsidR="007B068B" w:rsidRDefault="007B068B">
            <w:pPr>
              <w:pStyle w:val="ConsPlusNormal"/>
            </w:pPr>
            <w:r>
              <w:t>Вклад участников реализации проекта в его финансирование, в том числе:</w:t>
            </w:r>
          </w:p>
        </w:tc>
        <w:tc>
          <w:tcPr>
            <w:tcW w:w="1701" w:type="dxa"/>
          </w:tcPr>
          <w:p w:rsidR="007B068B" w:rsidRDefault="007B068B">
            <w:pPr>
              <w:pStyle w:val="ConsPlusNormal"/>
              <w:jc w:val="center"/>
            </w:pPr>
            <w:r>
              <w:t>0,45</w:t>
            </w:r>
          </w:p>
        </w:tc>
      </w:tr>
      <w:tr w:rsidR="007B068B">
        <w:tc>
          <w:tcPr>
            <w:tcW w:w="509" w:type="dxa"/>
          </w:tcPr>
          <w:p w:rsidR="007B068B" w:rsidRDefault="007B068B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860" w:type="dxa"/>
          </w:tcPr>
          <w:p w:rsidR="007B068B" w:rsidRDefault="007B068B">
            <w:pPr>
              <w:pStyle w:val="ConsPlusNormal"/>
            </w:pPr>
            <w:r>
              <w:t>уровень софинансирования проекта со стороны бюджета поселения (муниципального района)</w:t>
            </w:r>
          </w:p>
        </w:tc>
        <w:tc>
          <w:tcPr>
            <w:tcW w:w="1701" w:type="dxa"/>
          </w:tcPr>
          <w:p w:rsidR="007B068B" w:rsidRDefault="007B068B">
            <w:pPr>
              <w:pStyle w:val="ConsPlusNormal"/>
              <w:jc w:val="center"/>
            </w:pPr>
            <w:r>
              <w:t>0,10</w:t>
            </w:r>
          </w:p>
        </w:tc>
      </w:tr>
      <w:tr w:rsidR="007B068B">
        <w:tc>
          <w:tcPr>
            <w:tcW w:w="509" w:type="dxa"/>
          </w:tcPr>
          <w:p w:rsidR="007B068B" w:rsidRDefault="007B068B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860" w:type="dxa"/>
          </w:tcPr>
          <w:p w:rsidR="007B068B" w:rsidRDefault="007B068B">
            <w:pPr>
              <w:pStyle w:val="ConsPlusNormal"/>
            </w:pPr>
            <w:r>
              <w:t>уровень софинансирования проекта со стороны населения</w:t>
            </w:r>
          </w:p>
        </w:tc>
        <w:tc>
          <w:tcPr>
            <w:tcW w:w="1701" w:type="dxa"/>
          </w:tcPr>
          <w:p w:rsidR="007B068B" w:rsidRDefault="007B068B">
            <w:pPr>
              <w:pStyle w:val="ConsPlusNormal"/>
              <w:jc w:val="center"/>
            </w:pPr>
            <w:r>
              <w:t>0,15</w:t>
            </w:r>
          </w:p>
        </w:tc>
      </w:tr>
      <w:tr w:rsidR="007B068B">
        <w:tc>
          <w:tcPr>
            <w:tcW w:w="509" w:type="dxa"/>
          </w:tcPr>
          <w:p w:rsidR="007B068B" w:rsidRDefault="007B068B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860" w:type="dxa"/>
          </w:tcPr>
          <w:p w:rsidR="007B068B" w:rsidRDefault="007B068B">
            <w:pPr>
              <w:pStyle w:val="ConsPlusNormal"/>
            </w:pPr>
            <w:r>
              <w:t>уровень софинансирования проекта со стороны организаций и других внебюджетных источников</w:t>
            </w:r>
          </w:p>
        </w:tc>
        <w:tc>
          <w:tcPr>
            <w:tcW w:w="1701" w:type="dxa"/>
          </w:tcPr>
          <w:p w:rsidR="007B068B" w:rsidRDefault="007B068B">
            <w:pPr>
              <w:pStyle w:val="ConsPlusNormal"/>
              <w:jc w:val="center"/>
            </w:pPr>
            <w:r>
              <w:t>0,10</w:t>
            </w:r>
          </w:p>
        </w:tc>
      </w:tr>
      <w:tr w:rsidR="007B068B">
        <w:tc>
          <w:tcPr>
            <w:tcW w:w="509" w:type="dxa"/>
          </w:tcPr>
          <w:p w:rsidR="007B068B" w:rsidRDefault="007B068B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860" w:type="dxa"/>
          </w:tcPr>
          <w:p w:rsidR="007B068B" w:rsidRDefault="007B068B">
            <w:pPr>
              <w:pStyle w:val="ConsPlusNormal"/>
            </w:pPr>
            <w:r>
              <w:t>вклад населения в реализацию проекта в неденежной форме (материалы и другие формы)</w:t>
            </w:r>
          </w:p>
        </w:tc>
        <w:tc>
          <w:tcPr>
            <w:tcW w:w="1701" w:type="dxa"/>
          </w:tcPr>
          <w:p w:rsidR="007B068B" w:rsidRDefault="007B068B">
            <w:pPr>
              <w:pStyle w:val="ConsPlusNormal"/>
              <w:jc w:val="center"/>
            </w:pPr>
            <w:r>
              <w:t>0,05</w:t>
            </w:r>
          </w:p>
        </w:tc>
      </w:tr>
      <w:tr w:rsidR="007B068B">
        <w:tc>
          <w:tcPr>
            <w:tcW w:w="509" w:type="dxa"/>
          </w:tcPr>
          <w:p w:rsidR="007B068B" w:rsidRDefault="007B068B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860" w:type="dxa"/>
          </w:tcPr>
          <w:p w:rsidR="007B068B" w:rsidRDefault="007B068B">
            <w:pPr>
              <w:pStyle w:val="ConsPlusNormal"/>
            </w:pPr>
            <w:r>
              <w:t>вклад организации и других внебюджетных источников в реализацию проекта в неденежной форме (материалы и другие формы)</w:t>
            </w:r>
          </w:p>
        </w:tc>
        <w:tc>
          <w:tcPr>
            <w:tcW w:w="1701" w:type="dxa"/>
          </w:tcPr>
          <w:p w:rsidR="007B068B" w:rsidRDefault="007B068B">
            <w:pPr>
              <w:pStyle w:val="ConsPlusNormal"/>
              <w:jc w:val="center"/>
            </w:pPr>
            <w:r>
              <w:t>0,05</w:t>
            </w:r>
          </w:p>
        </w:tc>
      </w:tr>
      <w:tr w:rsidR="007B068B">
        <w:tc>
          <w:tcPr>
            <w:tcW w:w="509" w:type="dxa"/>
          </w:tcPr>
          <w:p w:rsidR="007B068B" w:rsidRDefault="007B06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60" w:type="dxa"/>
          </w:tcPr>
          <w:p w:rsidR="007B068B" w:rsidRDefault="007B068B">
            <w:pPr>
              <w:pStyle w:val="ConsPlusNormal"/>
            </w:pPr>
            <w:r>
              <w:t>Социальная и экономическая эффективность реализации проекта, том числе:</w:t>
            </w:r>
          </w:p>
        </w:tc>
        <w:tc>
          <w:tcPr>
            <w:tcW w:w="1701" w:type="dxa"/>
          </w:tcPr>
          <w:p w:rsidR="007B068B" w:rsidRDefault="007B068B">
            <w:pPr>
              <w:pStyle w:val="ConsPlusNormal"/>
              <w:jc w:val="center"/>
            </w:pPr>
            <w:r>
              <w:t>0,09</w:t>
            </w:r>
          </w:p>
        </w:tc>
      </w:tr>
      <w:tr w:rsidR="007B068B">
        <w:tc>
          <w:tcPr>
            <w:tcW w:w="509" w:type="dxa"/>
          </w:tcPr>
          <w:p w:rsidR="007B068B" w:rsidRDefault="007B068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860" w:type="dxa"/>
          </w:tcPr>
          <w:p w:rsidR="007B068B" w:rsidRDefault="007B068B">
            <w:pPr>
              <w:pStyle w:val="ConsPlusNormal"/>
            </w:pPr>
            <w:r>
              <w:t>доля благополучателей в общей численности населения населенного пункта</w:t>
            </w:r>
          </w:p>
        </w:tc>
        <w:tc>
          <w:tcPr>
            <w:tcW w:w="1701" w:type="dxa"/>
          </w:tcPr>
          <w:p w:rsidR="007B068B" w:rsidRDefault="007B068B">
            <w:pPr>
              <w:pStyle w:val="ConsPlusNormal"/>
              <w:jc w:val="center"/>
            </w:pPr>
            <w:r>
              <w:t>0,05</w:t>
            </w:r>
          </w:p>
        </w:tc>
      </w:tr>
      <w:tr w:rsidR="007B068B">
        <w:tc>
          <w:tcPr>
            <w:tcW w:w="509" w:type="dxa"/>
          </w:tcPr>
          <w:p w:rsidR="007B068B" w:rsidRDefault="007B068B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860" w:type="dxa"/>
          </w:tcPr>
          <w:p w:rsidR="007B068B" w:rsidRDefault="007B068B">
            <w:pPr>
              <w:pStyle w:val="ConsPlusNormal"/>
            </w:pPr>
            <w:r>
              <w:t>положительное воздействие результатов реализации проекта на состояние окружающей среды</w:t>
            </w:r>
          </w:p>
        </w:tc>
        <w:tc>
          <w:tcPr>
            <w:tcW w:w="1701" w:type="dxa"/>
          </w:tcPr>
          <w:p w:rsidR="007B068B" w:rsidRDefault="007B068B">
            <w:pPr>
              <w:pStyle w:val="ConsPlusNormal"/>
              <w:jc w:val="center"/>
            </w:pPr>
            <w:r>
              <w:t>0,01</w:t>
            </w:r>
          </w:p>
        </w:tc>
      </w:tr>
      <w:tr w:rsidR="007B068B">
        <w:tc>
          <w:tcPr>
            <w:tcW w:w="509" w:type="dxa"/>
          </w:tcPr>
          <w:p w:rsidR="007B068B" w:rsidRDefault="007B068B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6860" w:type="dxa"/>
          </w:tcPr>
          <w:p w:rsidR="007B068B" w:rsidRDefault="007B068B">
            <w:pPr>
              <w:pStyle w:val="ConsPlusNormal"/>
            </w:pPr>
            <w:r>
              <w:t>доступность финансовых ресурсов, наличие механизмов содержания и эффективной эксплуатации объекта общественной инфраструктуры - результата реализации проекта</w:t>
            </w:r>
          </w:p>
        </w:tc>
        <w:tc>
          <w:tcPr>
            <w:tcW w:w="1701" w:type="dxa"/>
          </w:tcPr>
          <w:p w:rsidR="007B068B" w:rsidRDefault="007B068B">
            <w:pPr>
              <w:pStyle w:val="ConsPlusNormal"/>
              <w:jc w:val="center"/>
            </w:pPr>
            <w:r>
              <w:t>0,03</w:t>
            </w:r>
          </w:p>
        </w:tc>
      </w:tr>
      <w:tr w:rsidR="007B068B">
        <w:tc>
          <w:tcPr>
            <w:tcW w:w="509" w:type="dxa"/>
          </w:tcPr>
          <w:p w:rsidR="007B068B" w:rsidRDefault="007B06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60" w:type="dxa"/>
          </w:tcPr>
          <w:p w:rsidR="007B068B" w:rsidRDefault="007B068B">
            <w:pPr>
              <w:pStyle w:val="ConsPlusNormal"/>
            </w:pPr>
            <w:r>
              <w:t>Степень участия населения населенного пункта в определении и решении проблемы, заявленной в проекте, в том числе:</w:t>
            </w:r>
          </w:p>
        </w:tc>
        <w:tc>
          <w:tcPr>
            <w:tcW w:w="1701" w:type="dxa"/>
          </w:tcPr>
          <w:p w:rsidR="007B068B" w:rsidRDefault="007B068B">
            <w:pPr>
              <w:pStyle w:val="ConsPlusNormal"/>
              <w:jc w:val="center"/>
            </w:pPr>
            <w:r>
              <w:t>0,45</w:t>
            </w:r>
          </w:p>
        </w:tc>
      </w:tr>
      <w:tr w:rsidR="007B068B">
        <w:tc>
          <w:tcPr>
            <w:tcW w:w="509" w:type="dxa"/>
          </w:tcPr>
          <w:p w:rsidR="007B068B" w:rsidRDefault="007B068B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860" w:type="dxa"/>
          </w:tcPr>
          <w:p w:rsidR="007B068B" w:rsidRDefault="007B068B">
            <w:pPr>
              <w:pStyle w:val="ConsPlusNormal"/>
            </w:pPr>
            <w:r>
              <w:t>степень участия населения в идентификации проблемы в процессе ее предварительного рассмотрения</w:t>
            </w:r>
          </w:p>
        </w:tc>
        <w:tc>
          <w:tcPr>
            <w:tcW w:w="1701" w:type="dxa"/>
          </w:tcPr>
          <w:p w:rsidR="007B068B" w:rsidRDefault="007B068B">
            <w:pPr>
              <w:pStyle w:val="ConsPlusNormal"/>
              <w:jc w:val="center"/>
            </w:pPr>
            <w:r>
              <w:t>0,15</w:t>
            </w:r>
          </w:p>
        </w:tc>
      </w:tr>
      <w:tr w:rsidR="007B068B">
        <w:tc>
          <w:tcPr>
            <w:tcW w:w="509" w:type="dxa"/>
          </w:tcPr>
          <w:p w:rsidR="007B068B" w:rsidRDefault="007B068B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860" w:type="dxa"/>
          </w:tcPr>
          <w:p w:rsidR="007B068B" w:rsidRDefault="007B068B">
            <w:pPr>
              <w:pStyle w:val="ConsPlusNormal"/>
            </w:pPr>
            <w:r>
              <w:t>степень участия населения в определении параметров проекта на заключительном собрании жителей населенного пункта</w:t>
            </w:r>
          </w:p>
        </w:tc>
        <w:tc>
          <w:tcPr>
            <w:tcW w:w="1701" w:type="dxa"/>
          </w:tcPr>
          <w:p w:rsidR="007B068B" w:rsidRDefault="007B068B">
            <w:pPr>
              <w:pStyle w:val="ConsPlusNormal"/>
              <w:jc w:val="center"/>
            </w:pPr>
            <w:r>
              <w:t>0,20</w:t>
            </w:r>
          </w:p>
        </w:tc>
      </w:tr>
      <w:tr w:rsidR="007B068B">
        <w:tc>
          <w:tcPr>
            <w:tcW w:w="509" w:type="dxa"/>
          </w:tcPr>
          <w:p w:rsidR="007B068B" w:rsidRDefault="007B068B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860" w:type="dxa"/>
          </w:tcPr>
          <w:p w:rsidR="007B068B" w:rsidRDefault="007B068B">
            <w:pPr>
              <w:pStyle w:val="ConsPlusNormal"/>
            </w:pPr>
            <w:r>
              <w:t>использование средств массовой информации и других средств информирования населения в процессе отбора приоритетной проблемы поселения и разработки заявки</w:t>
            </w:r>
          </w:p>
        </w:tc>
        <w:tc>
          <w:tcPr>
            <w:tcW w:w="1701" w:type="dxa"/>
          </w:tcPr>
          <w:p w:rsidR="007B068B" w:rsidRDefault="007B068B">
            <w:pPr>
              <w:pStyle w:val="ConsPlusNormal"/>
              <w:jc w:val="center"/>
            </w:pPr>
            <w:r>
              <w:t>0,10</w:t>
            </w:r>
          </w:p>
        </w:tc>
      </w:tr>
      <w:tr w:rsidR="007B068B">
        <w:tc>
          <w:tcPr>
            <w:tcW w:w="509" w:type="dxa"/>
          </w:tcPr>
          <w:p w:rsidR="007B068B" w:rsidRDefault="007B06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60" w:type="dxa"/>
          </w:tcPr>
          <w:p w:rsidR="007B068B" w:rsidRDefault="007B068B">
            <w:pPr>
              <w:pStyle w:val="ConsPlusNormal"/>
            </w:pPr>
            <w:r>
              <w:t>Наличие создаваемых рабочих мест по итогам реализации проекта</w:t>
            </w:r>
          </w:p>
        </w:tc>
        <w:tc>
          <w:tcPr>
            <w:tcW w:w="1701" w:type="dxa"/>
          </w:tcPr>
          <w:p w:rsidR="007B068B" w:rsidRDefault="007B068B">
            <w:pPr>
              <w:pStyle w:val="ConsPlusNormal"/>
              <w:jc w:val="center"/>
            </w:pPr>
            <w:r>
              <w:t>0,01</w:t>
            </w:r>
          </w:p>
        </w:tc>
      </w:tr>
      <w:tr w:rsidR="007B068B">
        <w:tc>
          <w:tcPr>
            <w:tcW w:w="509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6860" w:type="dxa"/>
          </w:tcPr>
          <w:p w:rsidR="007B068B" w:rsidRDefault="007B068B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701" w:type="dxa"/>
          </w:tcPr>
          <w:p w:rsidR="007B068B" w:rsidRDefault="007B068B">
            <w:pPr>
              <w:pStyle w:val="ConsPlusNormal"/>
              <w:jc w:val="center"/>
            </w:pPr>
            <w:r>
              <w:t>1,00</w:t>
            </w:r>
          </w:p>
        </w:tc>
      </w:tr>
    </w:tbl>
    <w:p w:rsidR="007B068B" w:rsidRDefault="007B068B">
      <w:pPr>
        <w:pStyle w:val="ConsPlusNormal"/>
      </w:pPr>
    </w:p>
    <w:p w:rsidR="007B068B" w:rsidRDefault="007B068B">
      <w:pPr>
        <w:pStyle w:val="ConsPlusNormal"/>
      </w:pPr>
    </w:p>
    <w:p w:rsidR="007B068B" w:rsidRDefault="007B068B">
      <w:pPr>
        <w:pStyle w:val="ConsPlusNormal"/>
      </w:pPr>
    </w:p>
    <w:p w:rsidR="007B068B" w:rsidRDefault="007B068B">
      <w:pPr>
        <w:pStyle w:val="ConsPlusNormal"/>
      </w:pPr>
    </w:p>
    <w:p w:rsidR="007B068B" w:rsidRDefault="007B068B">
      <w:pPr>
        <w:pStyle w:val="ConsPlusNormal"/>
      </w:pPr>
    </w:p>
    <w:p w:rsidR="007B068B" w:rsidRDefault="007B068B">
      <w:pPr>
        <w:pStyle w:val="ConsPlusNormal"/>
        <w:jc w:val="right"/>
        <w:outlineLvl w:val="0"/>
      </w:pPr>
      <w:r>
        <w:t xml:space="preserve">Приложение </w:t>
      </w:r>
      <w:hyperlink r:id="rId43" w:history="1">
        <w:r>
          <w:rPr>
            <w:color w:val="0000FF"/>
          </w:rPr>
          <w:t>N 2.2</w:t>
        </w:r>
      </w:hyperlink>
    </w:p>
    <w:p w:rsidR="007B068B" w:rsidRDefault="007B068B">
      <w:pPr>
        <w:pStyle w:val="ConsPlusNormal"/>
        <w:jc w:val="right"/>
      </w:pPr>
      <w:r>
        <w:t>к Постановлению Правительства</w:t>
      </w:r>
    </w:p>
    <w:p w:rsidR="007B068B" w:rsidRDefault="007B068B">
      <w:pPr>
        <w:pStyle w:val="ConsPlusNormal"/>
        <w:jc w:val="right"/>
      </w:pPr>
      <w:r>
        <w:t>Республики Башкортостан</w:t>
      </w:r>
    </w:p>
    <w:p w:rsidR="007B068B" w:rsidRDefault="007B068B">
      <w:pPr>
        <w:pStyle w:val="ConsPlusNormal"/>
        <w:jc w:val="right"/>
      </w:pPr>
      <w:r>
        <w:t>от 19 апреля 2017 г. N 168</w:t>
      </w:r>
    </w:p>
    <w:p w:rsidR="007B068B" w:rsidRDefault="007B068B">
      <w:pPr>
        <w:pStyle w:val="ConsPlusNormal"/>
        <w:jc w:val="center"/>
      </w:pPr>
    </w:p>
    <w:p w:rsidR="007B068B" w:rsidRDefault="007B068B">
      <w:pPr>
        <w:pStyle w:val="ConsPlusTitle"/>
        <w:jc w:val="center"/>
      </w:pPr>
      <w:bookmarkStart w:id="14" w:name="P897"/>
      <w:bookmarkEnd w:id="14"/>
      <w:r>
        <w:t>ПОРЯДОК</w:t>
      </w:r>
    </w:p>
    <w:p w:rsidR="007B068B" w:rsidRDefault="007B068B">
      <w:pPr>
        <w:pStyle w:val="ConsPlusTitle"/>
        <w:jc w:val="center"/>
      </w:pPr>
      <w:r>
        <w:t>ПРОВЕДЕНИЯ КОНКУРСНОГО ОТБОРА ПРОЕКТОВ РАЗВИТИЯ</w:t>
      </w:r>
    </w:p>
    <w:p w:rsidR="007B068B" w:rsidRDefault="007B068B">
      <w:pPr>
        <w:pStyle w:val="ConsPlusTitle"/>
        <w:jc w:val="center"/>
      </w:pPr>
      <w:proofErr w:type="gramStart"/>
      <w:r>
        <w:t>ОБЩЕСТВЕННОЙ ИНФРАСТРУКТУРЫ, ОСНОВАННЫХ НА МЕСТНЫХ</w:t>
      </w:r>
      <w:proofErr w:type="gramEnd"/>
    </w:p>
    <w:p w:rsidR="007B068B" w:rsidRDefault="007B068B">
      <w:pPr>
        <w:pStyle w:val="ConsPlusTitle"/>
        <w:jc w:val="center"/>
      </w:pPr>
      <w:proofErr w:type="gramStart"/>
      <w:r>
        <w:t>ИНИЦИАТИВАХ</w:t>
      </w:r>
      <w:proofErr w:type="gramEnd"/>
      <w:r>
        <w:t>, НА ТЕРРИТОРИИ ГОРОДСКИХ ОКРУГОВ</w:t>
      </w:r>
    </w:p>
    <w:p w:rsidR="007B068B" w:rsidRDefault="007B068B">
      <w:pPr>
        <w:pStyle w:val="ConsPlusTitle"/>
        <w:jc w:val="center"/>
      </w:pPr>
      <w:r>
        <w:t>РЕСПУБЛИКИ БАШКОРТОСТАН</w:t>
      </w:r>
    </w:p>
    <w:p w:rsidR="007B068B" w:rsidRDefault="007B06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B06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B068B" w:rsidRDefault="007B06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068B" w:rsidRDefault="007B068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РБ от 30.01.2018 </w:t>
            </w:r>
            <w:hyperlink r:id="rId44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B068B" w:rsidRDefault="007B06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03.06.2019 </w:t>
            </w:r>
            <w:hyperlink r:id="rId45" w:history="1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B068B" w:rsidRDefault="007B068B">
      <w:pPr>
        <w:pStyle w:val="ConsPlusNormal"/>
        <w:jc w:val="center"/>
      </w:pPr>
    </w:p>
    <w:p w:rsidR="007B068B" w:rsidRDefault="007B068B">
      <w:pPr>
        <w:pStyle w:val="ConsPlusNormal"/>
        <w:ind w:firstLine="540"/>
        <w:jc w:val="both"/>
      </w:pPr>
      <w:r>
        <w:t>1. Настоящий Порядок устанавливает механизмы организации и проведения конкурсного отбора проектов развития общественной инфраструктуры, основанных на местных инициативах, на территории городских округов Республики Башкортостан (далее соответственно - конкурсный отбор, проект).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2. Уполномоченной организацией по проведению конкурсного отбора является государственное бюджетное научное учреждение "Академия наук Республики Башкортостан" (далее - организатор конкурсного отбора).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3. Участниками конкурсного отбора являются городские округа (сельские (городские) поселения, муниципальные районы Республики Башкортостан в случае принятия Советом сельского (городского) поселения, муниципального района соответствующего решения об участии в конкурсном отборе проекта, планируемого к реализации на территории населенного пункта с численностью свыше 5000 человек) (далее - городской округ, участник конкурсного отбора).</w:t>
      </w:r>
    </w:p>
    <w:p w:rsidR="007B068B" w:rsidRDefault="007B068B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РБ от 30.01.2018 N 38)</w:t>
      </w:r>
    </w:p>
    <w:p w:rsidR="007B068B" w:rsidRDefault="007B068B">
      <w:pPr>
        <w:pStyle w:val="ConsPlusNormal"/>
        <w:spacing w:before="220"/>
        <w:ind w:left="540"/>
        <w:jc w:val="both"/>
      </w:pPr>
      <w:r>
        <w:t>Участниками реализации проекта являются:</w:t>
      </w:r>
    </w:p>
    <w:p w:rsidR="007B068B" w:rsidRDefault="007B068B">
      <w:pPr>
        <w:pStyle w:val="ConsPlusNormal"/>
        <w:spacing w:before="220"/>
        <w:ind w:left="540"/>
        <w:jc w:val="both"/>
      </w:pPr>
      <w:r>
        <w:t>администрация городского округа;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население (жители) населенного пункта, входящего в состав городского округа;</w:t>
      </w:r>
    </w:p>
    <w:p w:rsidR="007B068B" w:rsidRDefault="007B068B">
      <w:pPr>
        <w:pStyle w:val="ConsPlusNormal"/>
        <w:spacing w:before="220"/>
        <w:ind w:left="540"/>
        <w:jc w:val="both"/>
      </w:pPr>
      <w:r>
        <w:t>члены товарищества собственников жилья (далее - члены ТСЖ);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жители территории, на которой осуществляется территориальное общественное самоуправление (далее - жители ТОС);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жители индивидуальных жилых домов и (или) жилых домов блокированной застройки, избравшие уличный комитет соответствующей территории (далее соответственно - жители ИЖД, уличный комитет);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жители многоквартирного дома, избравшие совет многоквартирного дома (далее соответственно - жители МКД, совет МКД);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индивидуальные предприниматели, крестьянские (фермерские) хозяйства, организации, иные юридические и физические лица, предоставившие средства либо обеспечившие предоставление сре</w:t>
      </w:r>
      <w:proofErr w:type="gramStart"/>
      <w:r>
        <w:t>дств дл</w:t>
      </w:r>
      <w:proofErr w:type="gramEnd"/>
      <w:r>
        <w:t>я реализации проекта (далее - организации и другие внебюджетные источники).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4. Конкурсный отбор проектов осуществляется конкурсной комиссией, образуемой Правительством Республики Башкортостан (далее - конкурсная комиссия).</w:t>
      </w:r>
    </w:p>
    <w:p w:rsidR="007B068B" w:rsidRDefault="007B068B">
      <w:pPr>
        <w:pStyle w:val="ConsPlusNormal"/>
        <w:spacing w:before="220"/>
        <w:ind w:left="540"/>
        <w:jc w:val="both"/>
      </w:pPr>
      <w:r>
        <w:t>5. Целями конкурсного отбора являются: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содействие в решении вопросов местного значения городского округа;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вовлечение населения в процессы местного самоуправления;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 xml:space="preserve">развитие механизмов </w:t>
      </w:r>
      <w:proofErr w:type="gramStart"/>
      <w:r>
        <w:t>инициативного</w:t>
      </w:r>
      <w:proofErr w:type="gramEnd"/>
      <w:r>
        <w:t xml:space="preserve"> бюджетирования;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повышение качества представления социальных услуг на местном уровне;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определение наиболее социально значимых проектов для предоставления субсидий бюджетам городских округов Республики Башкортостан на софинансирование проектов развития общественной инфраструктуры, основанных на местных инициативах (далее - субсидии).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 xml:space="preserve">6. Исключен.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Правительства РБ от 30.01.2018 N 38.</w:t>
      </w:r>
    </w:p>
    <w:bookmarkStart w:id="15" w:name="P926"/>
    <w:bookmarkEnd w:id="15"/>
    <w:p w:rsidR="007B068B" w:rsidRDefault="007B068B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"consultantplus://offline/ref=16FC077866C9764EDAAECACCB67DD0C86128AC1ABD5E5C7EC678343AD8E2810AA6D8D1B8820D9727C02945A80D52893AC6B28E52E71A5BE363D436ACyCY3F" </w:instrText>
      </w:r>
      <w:r>
        <w:fldChar w:fldCharType="separate"/>
      </w:r>
      <w:r>
        <w:rPr>
          <w:color w:val="0000FF"/>
        </w:rPr>
        <w:t>6</w:t>
      </w:r>
      <w:r w:rsidRPr="008C09CA">
        <w:rPr>
          <w:color w:val="0000FF"/>
        </w:rPr>
        <w:fldChar w:fldCharType="end"/>
      </w:r>
      <w:r>
        <w:t>. Субсидии предоставляются бюджетам городских округов Республики Башкортостан при условии софинансирования со стороны бюджета городского округа не менее 15 процентов и со стороны населения - не менее 5 процентов от суммы субсидии, предоставляемой из бюджета Республики Башкортостан.</w:t>
      </w:r>
    </w:p>
    <w:p w:rsidR="007B068B" w:rsidRDefault="007B068B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РБ от 30.01.2018 N 38)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Размер субсидии на поддержку одного проекта не должен превышать 1,0 млн. рублей.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Правительства РБ от 30.01.2018 N 38.</w:t>
      </w:r>
    </w:p>
    <w:p w:rsidR="007B068B" w:rsidRDefault="007B068B">
      <w:pPr>
        <w:pStyle w:val="ConsPlusNormal"/>
        <w:spacing w:before="220"/>
        <w:ind w:firstLine="540"/>
        <w:jc w:val="both"/>
      </w:pPr>
      <w:hyperlink r:id="rId50" w:history="1">
        <w:r>
          <w:rPr>
            <w:color w:val="0000FF"/>
          </w:rPr>
          <w:t>7</w:t>
        </w:r>
      </w:hyperlink>
      <w:r>
        <w:t>. Организатор конкурсного отбора осуществляет: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опубликование на своем официальном сайте в информационно-телекоммуникационной сети Интернет (далее - официальный сайт) извещения о начале приема заявок;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lastRenderedPageBreak/>
        <w:t>прием и регистрацию заявок в течение 30 календарных дней со дня опубликования извещения о начале приема заявок;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назначение даты заседания конкурсной комиссии по проведению конкурсного отбора, но не ранее 15 календарных дней со дня окончания приема документов для конкурсного отбора;</w:t>
      </w:r>
    </w:p>
    <w:p w:rsidR="007B068B" w:rsidRDefault="007B068B">
      <w:pPr>
        <w:pStyle w:val="ConsPlusNormal"/>
        <w:spacing w:before="220"/>
        <w:ind w:left="540"/>
        <w:jc w:val="both"/>
      </w:pPr>
      <w:r>
        <w:t>учет и хранение представленных на конкурсный отбор проектов;</w:t>
      </w:r>
    </w:p>
    <w:p w:rsidR="007B068B" w:rsidRDefault="007B068B">
      <w:pPr>
        <w:pStyle w:val="ConsPlusNormal"/>
        <w:spacing w:before="220"/>
        <w:ind w:left="540"/>
        <w:jc w:val="both"/>
      </w:pPr>
      <w:r>
        <w:t>ведение реестра заявок;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размещение на официальном сайте решений конкурсной комиссии;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методическую и консультативную помощь участникам конкурсного отбора.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Информационное сообщение о проведении конкурсного отбора должно содержать следующую информацию:</w:t>
      </w:r>
    </w:p>
    <w:p w:rsidR="007B068B" w:rsidRDefault="007B068B">
      <w:pPr>
        <w:pStyle w:val="ConsPlusNormal"/>
        <w:spacing w:before="220"/>
        <w:ind w:left="540"/>
        <w:jc w:val="both"/>
      </w:pPr>
      <w:r>
        <w:t>а) наименование и адрес организатора конкурсного отбора;</w:t>
      </w:r>
    </w:p>
    <w:p w:rsidR="007B068B" w:rsidRDefault="007B068B">
      <w:pPr>
        <w:pStyle w:val="ConsPlusNormal"/>
        <w:spacing w:before="220"/>
        <w:ind w:left="540"/>
        <w:jc w:val="both"/>
      </w:pPr>
      <w:r>
        <w:t>б) адрес, дату, время начала и окончания приема заявок;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в) состав документации, представляемой на конкурсный отбор, и требования к ее оформлению;</w:t>
      </w:r>
    </w:p>
    <w:p w:rsidR="007B068B" w:rsidRDefault="007B068B">
      <w:pPr>
        <w:pStyle w:val="ConsPlusNormal"/>
        <w:spacing w:before="220"/>
        <w:ind w:left="540"/>
        <w:jc w:val="both"/>
      </w:pPr>
      <w:r>
        <w:t>г) контактные данные.</w:t>
      </w:r>
    </w:p>
    <w:p w:rsidR="007B068B" w:rsidRDefault="007B068B">
      <w:pPr>
        <w:pStyle w:val="ConsPlusNormal"/>
        <w:spacing w:before="220"/>
        <w:ind w:left="540"/>
        <w:jc w:val="both"/>
      </w:pPr>
      <w:hyperlink r:id="rId51" w:history="1">
        <w:r>
          <w:rPr>
            <w:color w:val="0000FF"/>
          </w:rPr>
          <w:t>8</w:t>
        </w:r>
      </w:hyperlink>
      <w:r>
        <w:t>. Критериями конкурсного отбора являются:</w:t>
      </w:r>
    </w:p>
    <w:p w:rsidR="007B068B" w:rsidRDefault="007B068B">
      <w:pPr>
        <w:pStyle w:val="ConsPlusNormal"/>
        <w:spacing w:before="220"/>
        <w:ind w:left="540"/>
        <w:jc w:val="both"/>
      </w:pPr>
      <w:r>
        <w:t>1) вклад участников реализации проекта в его финансирование: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а) уровень софинансирования проекта со стороны населения населенного пункта, входящего в состав городского округа, членов ТСЖ, жителей ТОС, ИЖД, МКД;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б) уровень софинансирования проекта со стороны организаций и других внебюджетных источников;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в) вклад населения населенного пункта, входящего в состав городского округа, членов ТСЖ, жителей ТОС, ИЖД, МКД в реализацию проекта в неденежной форме (материалы и другие формы);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г) вклад организаций и других внебюджетных источников в реализацию проекта в неденежной форме (материалы и другие формы);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2) социальная и экономическая эффективность реализации проекта: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а) доля благополучателей в общей численности населения населенного пункта, входящего в состав городского округа, членов ТСЖ, жителей ТОС, ИЖД, МКД;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б) положительное воздействие результатов реализации проекта на состояние окружающей среды;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в) доступность финансовых ресурсов, наличие механизмов содержания и эффективной эксплуатации объекта общественной инфраструктуры - результата реализации проекта;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3) степень участия населения населенного пункта, входящего в состав городского округа, членов ТСЖ, жителей ТОС, ИЖД, МКД в определении и решении проблемы, заявленной в проекте: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 xml:space="preserve">а) степень участия населения населенного пункта, входящего в состав городского округа, </w:t>
      </w:r>
      <w:r>
        <w:lastRenderedPageBreak/>
        <w:t>членов ТСЖ, жителей ТОС, ИЖД, МКД в идентификации проблемы в процессе ее предварительного рассмотрения;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б) степень участия населения населенного пункта, входящего в состав городского округа, членов ТСЖ, жителей ТОС, ИЖД, МКД в определении параметров проекта на заключительном собрании;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в) использование средств массовой информации и других средств информирования населения в процессе отбора приоритетной проблемы и разработки заявки;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4) наличие создаваемых рабочих мест по итогам реализации проекта.</w:t>
      </w:r>
    </w:p>
    <w:bookmarkStart w:id="16" w:name="P958"/>
    <w:bookmarkEnd w:id="16"/>
    <w:p w:rsidR="007B068B" w:rsidRDefault="007B068B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"consultantplus://offline/ref=16FC077866C9764EDAAECACCB67DD0C86128AC1ABD5E5C7EC678343AD8E2810AA6D8D1B8820D9727C02945A90452893AC6B28E52E71A5BE363D436ACyCY3F" </w:instrText>
      </w:r>
      <w:r>
        <w:fldChar w:fldCharType="separate"/>
      </w:r>
      <w:r>
        <w:rPr>
          <w:color w:val="0000FF"/>
        </w:rPr>
        <w:t>9</w:t>
      </w:r>
      <w:r w:rsidRPr="008C09CA">
        <w:rPr>
          <w:color w:val="0000FF"/>
        </w:rPr>
        <w:fldChar w:fldCharType="end"/>
      </w:r>
      <w:r>
        <w:t xml:space="preserve">. Участник конкурсного отбора представляет организатору конкурсного отбора документы согласно </w:t>
      </w:r>
      <w:hyperlink w:anchor="P1000" w:history="1">
        <w:r>
          <w:rPr>
            <w:color w:val="0000FF"/>
          </w:rPr>
          <w:t>приложениям N 1</w:t>
        </w:r>
      </w:hyperlink>
      <w:r>
        <w:t xml:space="preserve"> и </w:t>
      </w:r>
      <w:hyperlink w:anchor="P1045" w:history="1">
        <w:r>
          <w:rPr>
            <w:color w:val="0000FF"/>
          </w:rPr>
          <w:t>N 2</w:t>
        </w:r>
      </w:hyperlink>
      <w:r>
        <w:t xml:space="preserve"> к настоящему Порядку.</w:t>
      </w:r>
    </w:p>
    <w:p w:rsidR="007B068B" w:rsidRDefault="007B068B">
      <w:pPr>
        <w:pStyle w:val="ConsPlusNormal"/>
        <w:spacing w:before="220"/>
        <w:ind w:firstLine="540"/>
        <w:jc w:val="both"/>
      </w:pPr>
      <w:hyperlink r:id="rId52" w:history="1">
        <w:r>
          <w:rPr>
            <w:color w:val="0000FF"/>
          </w:rPr>
          <w:t>10</w:t>
        </w:r>
      </w:hyperlink>
      <w:r>
        <w:t>. Участник конкурсного отбора дополнительно может представить следующие документы: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а) материалы, подтверждающие актуальность и остроту проблемы, на решение которой направлена реализация проекта;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б) итоги народных творческих конкурсов по выбору проекта (презентации, детские поделки, частушки и т.д.).</w:t>
      </w:r>
    </w:p>
    <w:bookmarkStart w:id="17" w:name="P962"/>
    <w:bookmarkEnd w:id="17"/>
    <w:p w:rsidR="007B068B" w:rsidRDefault="007B068B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"consultantplus://offline/ref=16FC077866C9764EDAAECACCB67DD0C86128AC1ABD5E5C7EC678343AD8E2810AA6D8D1B8820D9727C02945A90452893AC6B28E52E71A5BE363D436ACyCY3F" </w:instrText>
      </w:r>
      <w:r>
        <w:fldChar w:fldCharType="separate"/>
      </w:r>
      <w:r>
        <w:rPr>
          <w:color w:val="0000FF"/>
        </w:rPr>
        <w:t>11</w:t>
      </w:r>
      <w:r w:rsidRPr="008C09CA">
        <w:rPr>
          <w:color w:val="0000FF"/>
        </w:rPr>
        <w:fldChar w:fldCharType="end"/>
      </w:r>
      <w:r>
        <w:t>. Комплект документов (заявка) представляется организатору конкурсного отбора в установленные сроки на прошнурованном и пронумерованном бумажном носителе и в электронном виде.</w:t>
      </w:r>
    </w:p>
    <w:p w:rsidR="007B068B" w:rsidRDefault="007B068B">
      <w:pPr>
        <w:pStyle w:val="ConsPlusNormal"/>
        <w:spacing w:before="220"/>
        <w:ind w:firstLine="540"/>
        <w:jc w:val="both"/>
      </w:pPr>
      <w:hyperlink r:id="rId53" w:history="1">
        <w:r>
          <w:rPr>
            <w:color w:val="0000FF"/>
          </w:rPr>
          <w:t>12</w:t>
        </w:r>
      </w:hyperlink>
      <w:r>
        <w:t>. Участник конкурсного отбора имеет право отозвать свою заявку, сообщив об этом письменно организатору конкурсного отбора, и отказаться от участия в нем.</w:t>
      </w:r>
    </w:p>
    <w:p w:rsidR="007B068B" w:rsidRDefault="007B068B">
      <w:pPr>
        <w:pStyle w:val="ConsPlusNormal"/>
        <w:spacing w:before="220"/>
        <w:ind w:firstLine="540"/>
        <w:jc w:val="both"/>
      </w:pPr>
      <w:hyperlink r:id="rId54" w:history="1">
        <w:r>
          <w:rPr>
            <w:color w:val="0000FF"/>
          </w:rPr>
          <w:t>13</w:t>
        </w:r>
      </w:hyperlink>
      <w:r>
        <w:t xml:space="preserve">. Оценка проектов осуществляется конкурсной комиссией в соответствии с балльной </w:t>
      </w:r>
      <w:hyperlink w:anchor="P1583" w:history="1">
        <w:r>
          <w:rPr>
            <w:color w:val="0000FF"/>
          </w:rPr>
          <w:t>шкалой</w:t>
        </w:r>
      </w:hyperlink>
      <w:r>
        <w:t xml:space="preserve"> согласно приложению N 3 к настоящему Порядку.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По результатам конкурсного отбора конкурсной комиссией формируется рейтинг проектов в порядке убывания присвоенных им суммарных баллов.</w:t>
      </w:r>
    </w:p>
    <w:p w:rsidR="007B068B" w:rsidRDefault="007B068B">
      <w:pPr>
        <w:pStyle w:val="ConsPlusNormal"/>
        <w:spacing w:before="220"/>
        <w:ind w:left="540"/>
        <w:jc w:val="both"/>
      </w:pPr>
      <w:hyperlink r:id="rId55" w:history="1">
        <w:r>
          <w:rPr>
            <w:color w:val="0000FF"/>
          </w:rPr>
          <w:t>14</w:t>
        </w:r>
      </w:hyperlink>
      <w:r>
        <w:t>. Конкурсная комиссия отклоняет заявку в случаях, если: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 xml:space="preserve">а) проект не соответствует требованиям, указанным в </w:t>
      </w:r>
      <w:hyperlink w:anchor="P56" w:history="1">
        <w:r>
          <w:rPr>
            <w:color w:val="0000FF"/>
          </w:rPr>
          <w:t>пункте 3</w:t>
        </w:r>
      </w:hyperlink>
      <w:r>
        <w:t xml:space="preserve"> Общих условий участия в конкурсном отборе проектов развития общественной инфраструктуры, основанных на местных инициативах, и в </w:t>
      </w:r>
      <w:hyperlink w:anchor="P926" w:history="1">
        <w:r>
          <w:rPr>
            <w:color w:val="0000FF"/>
          </w:rPr>
          <w:t>пункте 6</w:t>
        </w:r>
      </w:hyperlink>
      <w:r>
        <w:t xml:space="preserve"> настоящего Порядка;</w:t>
      </w:r>
    </w:p>
    <w:p w:rsidR="007B068B" w:rsidRDefault="007B068B">
      <w:pPr>
        <w:pStyle w:val="ConsPlusNormal"/>
        <w:jc w:val="both"/>
      </w:pPr>
      <w:r>
        <w:t xml:space="preserve">(пп. "а"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РБ от 03.06.2019 N 324)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 xml:space="preserve">б) не представлены документы, предусмотренные </w:t>
      </w:r>
      <w:hyperlink w:anchor="P958" w:history="1">
        <w:r>
          <w:rPr>
            <w:color w:val="0000FF"/>
          </w:rPr>
          <w:t>пунктом 9</w:t>
        </w:r>
      </w:hyperlink>
      <w:r>
        <w:t xml:space="preserve"> настоящего Порядка;</w:t>
      </w:r>
    </w:p>
    <w:p w:rsidR="007B068B" w:rsidRDefault="007B068B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РБ от 03.06.2019 N 324)</w:t>
      </w:r>
    </w:p>
    <w:p w:rsidR="007B068B" w:rsidRDefault="007B068B">
      <w:pPr>
        <w:pStyle w:val="ConsPlusNormal"/>
        <w:spacing w:before="220"/>
        <w:ind w:firstLine="540"/>
        <w:jc w:val="both"/>
      </w:pPr>
      <w:bookmarkStart w:id="18" w:name="P971"/>
      <w:bookmarkEnd w:id="18"/>
      <w:proofErr w:type="gramStart"/>
      <w:r>
        <w:t xml:space="preserve">в) ненадлежащим образом оформлены документы, предусмотренные </w:t>
      </w:r>
      <w:hyperlink w:anchor="P958" w:history="1">
        <w:r>
          <w:rPr>
            <w:color w:val="0000FF"/>
          </w:rPr>
          <w:t>пунктом 9</w:t>
        </w:r>
      </w:hyperlink>
      <w:r>
        <w:t xml:space="preserve"> настоящего Порядка (не соблюдена их типовая форма, заполнены не все графы и строки, указаны не все реквизиты, предусмотренные формами документов, допущены технические ошибки, опечатки и исправления, отсутствуют подписи и оттиски печатей, не заверены копии документов, документы подписаны лицом, не наделенным правом подписи);</w:t>
      </w:r>
      <w:proofErr w:type="gramEnd"/>
    </w:p>
    <w:p w:rsidR="007B068B" w:rsidRDefault="007B068B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РБ от 03.06.2019 N 324)</w:t>
      </w:r>
    </w:p>
    <w:p w:rsidR="007B068B" w:rsidRDefault="007B068B">
      <w:pPr>
        <w:pStyle w:val="ConsPlusNormal"/>
        <w:spacing w:before="220"/>
        <w:ind w:firstLine="540"/>
        <w:jc w:val="both"/>
      </w:pPr>
      <w:bookmarkStart w:id="19" w:name="P973"/>
      <w:bookmarkEnd w:id="19"/>
      <w:r>
        <w:t xml:space="preserve">г) не соблюдены требования, предусмотренные </w:t>
      </w:r>
      <w:hyperlink w:anchor="P962" w:history="1">
        <w:r>
          <w:rPr>
            <w:color w:val="0000FF"/>
          </w:rPr>
          <w:t>пунктом 11</w:t>
        </w:r>
      </w:hyperlink>
      <w:r>
        <w:t xml:space="preserve"> настоящего Порядка.</w:t>
      </w:r>
    </w:p>
    <w:p w:rsidR="007B068B" w:rsidRDefault="007B068B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РБ от 03.06.2019 N 324)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 xml:space="preserve">До даты окончания приема заявок участник конкурсного отбора имеет право устранить </w:t>
      </w:r>
      <w:r>
        <w:lastRenderedPageBreak/>
        <w:t xml:space="preserve">выявленные при приеме и рассмотрении комплекта документов (заявки) недостатки в их оформлении, указанные в </w:t>
      </w:r>
      <w:hyperlink w:anchor="P971" w:history="1">
        <w:r>
          <w:rPr>
            <w:color w:val="0000FF"/>
          </w:rPr>
          <w:t>подпунктах "в"</w:t>
        </w:r>
      </w:hyperlink>
      <w:r>
        <w:t xml:space="preserve"> и </w:t>
      </w:r>
      <w:hyperlink w:anchor="P973" w:history="1">
        <w:r>
          <w:rPr>
            <w:color w:val="0000FF"/>
          </w:rPr>
          <w:t>"г"</w:t>
        </w:r>
      </w:hyperlink>
      <w:r>
        <w:t xml:space="preserve"> настоящего пункта.</w:t>
      </w:r>
    </w:p>
    <w:p w:rsidR="007B068B" w:rsidRDefault="007B068B">
      <w:pPr>
        <w:pStyle w:val="ConsPlusNormal"/>
        <w:spacing w:before="220"/>
        <w:ind w:firstLine="540"/>
        <w:jc w:val="both"/>
      </w:pPr>
      <w:hyperlink r:id="rId60" w:history="1">
        <w:r>
          <w:rPr>
            <w:color w:val="0000FF"/>
          </w:rPr>
          <w:t>15</w:t>
        </w:r>
      </w:hyperlink>
      <w:r>
        <w:t>. Субсидии предоставляются бюджетам городских округов Республики Башкортостан на софинансирование проектов, получивших наибольший суммарный балл согласно сформированному рейтингу, в соответствии со сводной бюджетной росписью бюджета Республики Башкортостан в пределах бюджетных ассигнований, лимитов бюджетных обязательств, утвержденных на эти цели главному распорядителю бюджетных средств, в установленном порядке.</w:t>
      </w:r>
    </w:p>
    <w:p w:rsidR="007B068B" w:rsidRDefault="007B068B">
      <w:pPr>
        <w:pStyle w:val="ConsPlusNormal"/>
        <w:spacing w:before="220"/>
        <w:ind w:firstLine="540"/>
        <w:jc w:val="both"/>
      </w:pPr>
      <w:hyperlink r:id="rId61" w:history="1">
        <w:r>
          <w:rPr>
            <w:color w:val="0000FF"/>
          </w:rPr>
          <w:t>16</w:t>
        </w:r>
      </w:hyperlink>
      <w:r>
        <w:t>. Распределение субсидий между бюджетами городских округов Республики Башкортостан осуществляется в соответствии с распоряжением Правительства Республики Башкортостан, принятым на основании решения конкурсной комиссии.</w:t>
      </w: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jc w:val="right"/>
        <w:outlineLvl w:val="1"/>
      </w:pPr>
      <w:r>
        <w:t>Приложение N 1</w:t>
      </w:r>
    </w:p>
    <w:p w:rsidR="007B068B" w:rsidRDefault="007B068B">
      <w:pPr>
        <w:pStyle w:val="ConsPlusNormal"/>
        <w:jc w:val="right"/>
      </w:pPr>
      <w:r>
        <w:t>к Порядку проведения конкурсного</w:t>
      </w:r>
    </w:p>
    <w:p w:rsidR="007B068B" w:rsidRDefault="007B068B">
      <w:pPr>
        <w:pStyle w:val="ConsPlusNormal"/>
        <w:jc w:val="right"/>
      </w:pPr>
      <w:r>
        <w:t xml:space="preserve">отбора проектов развития </w:t>
      </w:r>
      <w:proofErr w:type="gramStart"/>
      <w:r>
        <w:t>общественной</w:t>
      </w:r>
      <w:proofErr w:type="gramEnd"/>
    </w:p>
    <w:p w:rsidR="007B068B" w:rsidRDefault="007B068B">
      <w:pPr>
        <w:pStyle w:val="ConsPlusNormal"/>
        <w:jc w:val="right"/>
      </w:pPr>
      <w:proofErr w:type="gramStart"/>
      <w:r>
        <w:t>инфраструктуры, основанных на местных</w:t>
      </w:r>
      <w:proofErr w:type="gramEnd"/>
    </w:p>
    <w:p w:rsidR="007B068B" w:rsidRDefault="007B068B">
      <w:pPr>
        <w:pStyle w:val="ConsPlusNormal"/>
        <w:jc w:val="right"/>
      </w:pPr>
      <w:proofErr w:type="gramStart"/>
      <w:r>
        <w:t>инициативах</w:t>
      </w:r>
      <w:proofErr w:type="gramEnd"/>
      <w:r>
        <w:t>, на территории городских</w:t>
      </w:r>
    </w:p>
    <w:p w:rsidR="007B068B" w:rsidRDefault="007B068B">
      <w:pPr>
        <w:pStyle w:val="ConsPlusNormal"/>
        <w:jc w:val="right"/>
      </w:pPr>
      <w:r>
        <w:t>округов Республики Башкортостан</w:t>
      </w:r>
    </w:p>
    <w:p w:rsidR="007B068B" w:rsidRDefault="007B06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B06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B068B" w:rsidRDefault="007B06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068B" w:rsidRDefault="007B068B">
            <w:pPr>
              <w:pStyle w:val="ConsPlusNormal"/>
              <w:jc w:val="center"/>
            </w:pPr>
            <w:r>
              <w:rPr>
                <w:color w:val="392C69"/>
              </w:rPr>
              <w:t xml:space="preserve">(п. 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РБ от 30.01.2018 N 38)</w:t>
            </w:r>
          </w:p>
        </w:tc>
      </w:tr>
    </w:tbl>
    <w:p w:rsidR="007B068B" w:rsidRDefault="007B068B">
      <w:pPr>
        <w:pStyle w:val="ConsPlusNormal"/>
        <w:jc w:val="right"/>
      </w:pPr>
    </w:p>
    <w:p w:rsidR="007B068B" w:rsidRDefault="007B068B">
      <w:pPr>
        <w:pStyle w:val="ConsPlusNonformat"/>
        <w:jc w:val="both"/>
      </w:pPr>
      <w:r>
        <w:t xml:space="preserve">                                           Председателю конкурсной комиссии</w:t>
      </w:r>
    </w:p>
    <w:p w:rsidR="007B068B" w:rsidRDefault="007B068B">
      <w:pPr>
        <w:pStyle w:val="ConsPlusNonformat"/>
        <w:jc w:val="both"/>
      </w:pPr>
      <w:r>
        <w:t xml:space="preserve">                                           по проведению конкурсного отбора</w:t>
      </w:r>
    </w:p>
    <w:p w:rsidR="007B068B" w:rsidRDefault="007B068B">
      <w:pPr>
        <w:pStyle w:val="ConsPlusNonformat"/>
        <w:jc w:val="both"/>
      </w:pPr>
      <w:r>
        <w:t xml:space="preserve">                                           проектов развития </w:t>
      </w:r>
      <w:proofErr w:type="gramStart"/>
      <w:r>
        <w:t>общественной</w:t>
      </w:r>
      <w:proofErr w:type="gramEnd"/>
    </w:p>
    <w:p w:rsidR="007B068B" w:rsidRDefault="007B068B">
      <w:pPr>
        <w:pStyle w:val="ConsPlusNonformat"/>
        <w:jc w:val="both"/>
      </w:pPr>
      <w:r>
        <w:t xml:space="preserve">                                           инфраструктуры, </w:t>
      </w:r>
      <w:proofErr w:type="gramStart"/>
      <w:r>
        <w:t>основанных</w:t>
      </w:r>
      <w:proofErr w:type="gramEnd"/>
    </w:p>
    <w:p w:rsidR="007B068B" w:rsidRDefault="007B068B">
      <w:pPr>
        <w:pStyle w:val="ConsPlusNonformat"/>
        <w:jc w:val="both"/>
      </w:pPr>
      <w:r>
        <w:t xml:space="preserve">                                           на местных инициативах,</w:t>
      </w:r>
    </w:p>
    <w:p w:rsidR="007B068B" w:rsidRDefault="007B068B">
      <w:pPr>
        <w:pStyle w:val="ConsPlusNonformat"/>
        <w:jc w:val="both"/>
      </w:pPr>
      <w:r>
        <w:t xml:space="preserve">                                           на территории городских округов</w:t>
      </w:r>
    </w:p>
    <w:p w:rsidR="007B068B" w:rsidRDefault="007B068B">
      <w:pPr>
        <w:pStyle w:val="ConsPlusNonformat"/>
        <w:jc w:val="both"/>
      </w:pPr>
      <w:r>
        <w:t xml:space="preserve">                                           Республики Башкортостан</w:t>
      </w:r>
    </w:p>
    <w:p w:rsidR="007B068B" w:rsidRDefault="007B068B">
      <w:pPr>
        <w:pStyle w:val="ConsPlusNormal"/>
        <w:ind w:left="540"/>
        <w:jc w:val="both"/>
      </w:pPr>
    </w:p>
    <w:p w:rsidR="007B068B" w:rsidRDefault="007B068B">
      <w:pPr>
        <w:pStyle w:val="ConsPlusNormal"/>
        <w:jc w:val="center"/>
      </w:pPr>
      <w:bookmarkStart w:id="20" w:name="P1000"/>
      <w:bookmarkEnd w:id="20"/>
      <w:r>
        <w:t>ПЕРЕЧЕНЬ ДОКУМЕНТОВ</w:t>
      </w:r>
    </w:p>
    <w:p w:rsidR="007B068B" w:rsidRDefault="007B068B">
      <w:pPr>
        <w:pStyle w:val="ConsPlusNormal"/>
        <w:jc w:val="center"/>
      </w:pPr>
      <w:r>
        <w:t>для участия в конкурсном отборе проектов</w:t>
      </w:r>
    </w:p>
    <w:p w:rsidR="007B068B" w:rsidRDefault="007B068B">
      <w:pPr>
        <w:pStyle w:val="ConsPlusNormal"/>
        <w:jc w:val="center"/>
      </w:pPr>
      <w:r>
        <w:t xml:space="preserve">развития общественной инфраструктуры, </w:t>
      </w:r>
      <w:proofErr w:type="gramStart"/>
      <w:r>
        <w:t>основанных</w:t>
      </w:r>
      <w:proofErr w:type="gramEnd"/>
    </w:p>
    <w:p w:rsidR="007B068B" w:rsidRDefault="007B068B">
      <w:pPr>
        <w:pStyle w:val="ConsPlusNormal"/>
        <w:jc w:val="center"/>
      </w:pPr>
      <w:r>
        <w:t>на местных инициативах</w:t>
      </w:r>
    </w:p>
    <w:p w:rsidR="007B068B" w:rsidRDefault="007B068B">
      <w:pPr>
        <w:pStyle w:val="ConsPlusNormal"/>
        <w:jc w:val="center"/>
      </w:pPr>
    </w:p>
    <w:p w:rsidR="007B068B" w:rsidRDefault="007B068B">
      <w:pPr>
        <w:pStyle w:val="ConsPlusNormal"/>
        <w:ind w:firstLine="540"/>
        <w:jc w:val="both"/>
      </w:pPr>
      <w:r>
        <w:t xml:space="preserve">Администрация городского округа город </w:t>
      </w:r>
      <w:hyperlink w:anchor="P1007" w:history="1">
        <w:r>
          <w:rPr>
            <w:color w:val="0000FF"/>
          </w:rPr>
          <w:t>&lt;*&gt;</w:t>
        </w:r>
      </w:hyperlink>
      <w:r>
        <w:t xml:space="preserve"> _________________ Республики Башкортостан направляет документы для участия в конкурсном отборе проектов развития общественной инфраструктуры, основанных на местных инициативах: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068B" w:rsidRDefault="007B068B">
      <w:pPr>
        <w:pStyle w:val="ConsPlusNormal"/>
        <w:spacing w:before="220"/>
        <w:ind w:firstLine="540"/>
        <w:jc w:val="both"/>
      </w:pPr>
      <w:bookmarkStart w:id="21" w:name="P1007"/>
      <w:bookmarkEnd w:id="21"/>
      <w:proofErr w:type="gramStart"/>
      <w:r>
        <w:t>&lt;*&gt; Здесь и далее в случае принятия Советом сельского (городского) поселения, муниципального района соответствующего решения об участии проекта, планируемого к реализации на территории населенного пункта с численностью свыше 5000 человек, в конкурсном отборе проектов развития общественной инфраструктуры, основанных на местных инициативах, на территории городских округов Республики Башкортостан указываются тип и наименование соответствующего муниципального образования.</w:t>
      </w:r>
      <w:proofErr w:type="gramEnd"/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  <w:r>
        <w:t>заявку для участия в конкурсном отборе - на ___ л. в ___ экз.;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lastRenderedPageBreak/>
        <w:t>протокол собрания жителей населенного пункта, входящего в состав городского округа, членов ТСЖ, жителей ТОС, ИЖД, МКД по идентификации проблемы в процессе ее предварительного рассмотрения - на ___ л. в ___ экз.;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опросные листы населения по идентификации проблемы в процессе ее предварительного рассмотрения - на ___ л. в ___ экз.;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протокол заключительного собрания жителей населенного пункта, входящего в состав городского округа, членов ТСЖ, жителей ТОС, ИЖД, МКД по определению параметров проекта - на ___ л. в ___ экз.;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лист регистрации участников заключительного собрания жителей населенного пункта, входящего в состав городского округа, членов ТСЖ, жителей ТОС, ИЖД, МКД по определению параметров проекта - на ___ л. в ___ экз.;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выписку из решения о бюджете или сводной бюджетной росписи бюджета городского округа о бюджетных ассигнованиях, предусмотренных на реализацию проекта в текущем году, заверенную главой администрации городского округа, - на ___ л. в ___ экз.;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гарантийные письма от организаций и других внебюджетных источников о готовности принять участие в софинансировании проектов - на ___ л. в ___ экз.;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документы, подтверждающие вклад населения, организаций и других внебюджетных источников в реализацию проекта в неденежной форме, - на ___ л. в ___ экз.;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копии документов, подтверждающих право собственности городского округа на объект, - на ___ л. в ___ экз.;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документы, подтверждающие стоимость проекта (проектно-сметная документация, заключение о достоверности определения сметной стоимости (в случаях, установленных законодательством), прайс-лист на закупаемое оборудование или технику и т.д.), - на ___ л. в ___ экз.;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копии информационных материалов, ссылки на Интерне</w:t>
      </w:r>
      <w:proofErr w:type="gramStart"/>
      <w:r>
        <w:t>т-</w:t>
      </w:r>
      <w:proofErr w:type="gramEnd"/>
      <w:r>
        <w:t xml:space="preserve"> и ТВ-ресурсы, которые касаются освещения участия городского округа в реализации проекта, - на ___ л. в ___ экз.;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фотоматериалы общих собраний жителей населенного пункта, входящего в состав городского округа, членов ТСЖ, жителей ТОС, ИЖД, МКД - на ___ л. в ___ экз. либо фото- и видеоматериалы на магнитном носителе;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фотографии, свидетельствующие о неудовлетворительном состоянии объекта, предлагаемого для реализации в рамках проекта, - на ___ л. в ___ экз.;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решение Совета городского округа об участии в проекте - на ___ л. в ___ экз.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Заявитель подтверждает и гарантирует, что вся информация, содержащаяся в заявке на участие в конкурсном отборе и иных прилагаемых документах, является подлинной и достоверной.</w:t>
      </w: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</w:pPr>
      <w:r>
        <w:t>Глава Администрации</w:t>
      </w:r>
    </w:p>
    <w:p w:rsidR="007B068B" w:rsidRDefault="007B068B">
      <w:pPr>
        <w:pStyle w:val="ConsPlusNormal"/>
        <w:spacing w:before="220"/>
      </w:pPr>
      <w:r>
        <w:t>городского округа город ____________________ Республики Башкортостан</w:t>
      </w:r>
    </w:p>
    <w:p w:rsidR="007B068B" w:rsidRDefault="007B068B">
      <w:pPr>
        <w:pStyle w:val="ConsPlusNormal"/>
      </w:pPr>
    </w:p>
    <w:p w:rsidR="007B068B" w:rsidRDefault="007B068B">
      <w:pPr>
        <w:pStyle w:val="ConsPlusNormal"/>
      </w:pPr>
      <w:r>
        <w:t>_______________________ Ф.И.О. ______________ подпись</w:t>
      </w:r>
    </w:p>
    <w:p w:rsidR="007B068B" w:rsidRDefault="007B068B">
      <w:pPr>
        <w:pStyle w:val="ConsPlusNormal"/>
        <w:jc w:val="both"/>
      </w:pPr>
    </w:p>
    <w:p w:rsidR="007B068B" w:rsidRDefault="007B068B">
      <w:pPr>
        <w:pStyle w:val="ConsPlusNormal"/>
        <w:jc w:val="both"/>
      </w:pPr>
      <w:r>
        <w:t>МП</w:t>
      </w:r>
    </w:p>
    <w:p w:rsidR="007B068B" w:rsidRDefault="007B068B">
      <w:pPr>
        <w:pStyle w:val="ConsPlusNormal"/>
        <w:jc w:val="both"/>
      </w:pPr>
    </w:p>
    <w:p w:rsidR="007B068B" w:rsidRDefault="007B068B">
      <w:pPr>
        <w:pStyle w:val="ConsPlusNormal"/>
        <w:jc w:val="both"/>
      </w:pPr>
    </w:p>
    <w:p w:rsidR="007B068B" w:rsidRDefault="007B068B">
      <w:pPr>
        <w:pStyle w:val="ConsPlusNormal"/>
        <w:jc w:val="both"/>
      </w:pPr>
    </w:p>
    <w:p w:rsidR="007B068B" w:rsidRDefault="007B068B">
      <w:pPr>
        <w:pStyle w:val="ConsPlusNormal"/>
        <w:jc w:val="both"/>
      </w:pPr>
    </w:p>
    <w:p w:rsidR="007B068B" w:rsidRDefault="007B068B">
      <w:pPr>
        <w:pStyle w:val="ConsPlusNormal"/>
      </w:pPr>
    </w:p>
    <w:p w:rsidR="007B068B" w:rsidRDefault="007B068B">
      <w:pPr>
        <w:pStyle w:val="ConsPlusNormal"/>
        <w:jc w:val="right"/>
        <w:outlineLvl w:val="1"/>
      </w:pPr>
      <w:r>
        <w:t>Приложение N 2</w:t>
      </w:r>
    </w:p>
    <w:p w:rsidR="007B068B" w:rsidRDefault="007B068B">
      <w:pPr>
        <w:pStyle w:val="ConsPlusNormal"/>
        <w:jc w:val="right"/>
      </w:pPr>
      <w:r>
        <w:t>к Порядку проведения конкурсного</w:t>
      </w:r>
    </w:p>
    <w:p w:rsidR="007B068B" w:rsidRDefault="007B068B">
      <w:pPr>
        <w:pStyle w:val="ConsPlusNormal"/>
        <w:jc w:val="right"/>
      </w:pPr>
      <w:r>
        <w:t xml:space="preserve">отбора проектов развития </w:t>
      </w:r>
      <w:proofErr w:type="gramStart"/>
      <w:r>
        <w:t>общественной</w:t>
      </w:r>
      <w:proofErr w:type="gramEnd"/>
    </w:p>
    <w:p w:rsidR="007B068B" w:rsidRDefault="007B068B">
      <w:pPr>
        <w:pStyle w:val="ConsPlusNormal"/>
        <w:jc w:val="right"/>
      </w:pPr>
      <w:proofErr w:type="gramStart"/>
      <w:r>
        <w:t>инфраструктуры, основанных на местных</w:t>
      </w:r>
      <w:proofErr w:type="gramEnd"/>
    </w:p>
    <w:p w:rsidR="007B068B" w:rsidRDefault="007B068B">
      <w:pPr>
        <w:pStyle w:val="ConsPlusNormal"/>
        <w:jc w:val="right"/>
      </w:pPr>
      <w:proofErr w:type="gramStart"/>
      <w:r>
        <w:t>инициативах</w:t>
      </w:r>
      <w:proofErr w:type="gramEnd"/>
      <w:r>
        <w:t>, на территории городских</w:t>
      </w:r>
    </w:p>
    <w:p w:rsidR="007B068B" w:rsidRDefault="007B068B">
      <w:pPr>
        <w:pStyle w:val="ConsPlusNormal"/>
        <w:jc w:val="right"/>
      </w:pPr>
      <w:r>
        <w:t>округов Республики Башкортостан</w:t>
      </w:r>
    </w:p>
    <w:p w:rsidR="007B068B" w:rsidRDefault="007B06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B06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B068B" w:rsidRDefault="007B06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068B" w:rsidRDefault="007B06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РБ от 30.01.2018 N 38)</w:t>
            </w:r>
          </w:p>
        </w:tc>
      </w:tr>
    </w:tbl>
    <w:p w:rsidR="007B068B" w:rsidRDefault="007B068B">
      <w:pPr>
        <w:pStyle w:val="ConsPlusNormal"/>
        <w:jc w:val="center"/>
      </w:pPr>
    </w:p>
    <w:p w:rsidR="007B068B" w:rsidRDefault="007B068B">
      <w:pPr>
        <w:pStyle w:val="ConsPlusNonformat"/>
        <w:jc w:val="both"/>
      </w:pPr>
      <w:bookmarkStart w:id="22" w:name="P1045"/>
      <w:bookmarkEnd w:id="22"/>
      <w:r>
        <w:t xml:space="preserve">                                  ЗАЯВКА</w:t>
      </w:r>
    </w:p>
    <w:p w:rsidR="007B068B" w:rsidRDefault="007B068B">
      <w:pPr>
        <w:pStyle w:val="ConsPlusNonformat"/>
        <w:jc w:val="both"/>
      </w:pPr>
      <w:r>
        <w:t xml:space="preserve">             для участия в конкурсном отборе проектов развития</w:t>
      </w:r>
    </w:p>
    <w:p w:rsidR="007B068B" w:rsidRDefault="007B068B">
      <w:pPr>
        <w:pStyle w:val="ConsPlusNonformat"/>
        <w:jc w:val="both"/>
      </w:pPr>
      <w:r>
        <w:t xml:space="preserve">                  общественной инфраструктуры, </w:t>
      </w:r>
      <w:proofErr w:type="gramStart"/>
      <w:r>
        <w:t>основанных</w:t>
      </w:r>
      <w:proofErr w:type="gramEnd"/>
    </w:p>
    <w:p w:rsidR="007B068B" w:rsidRDefault="007B068B">
      <w:pPr>
        <w:pStyle w:val="ConsPlusNonformat"/>
        <w:jc w:val="both"/>
      </w:pPr>
      <w:r>
        <w:t xml:space="preserve">                          на местных инициативах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1. Наименование проекта: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  <w:r>
        <w:t xml:space="preserve">       </w:t>
      </w:r>
      <w:proofErr w:type="gramStart"/>
      <w:r>
        <w:t>(наименование проекта в соответствии со сметной и технической</w:t>
      </w:r>
      <w:proofErr w:type="gramEnd"/>
    </w:p>
    <w:p w:rsidR="007B068B" w:rsidRDefault="007B068B">
      <w:pPr>
        <w:pStyle w:val="ConsPlusNonformat"/>
        <w:jc w:val="both"/>
      </w:pPr>
      <w:r>
        <w:t xml:space="preserve">                              документацией)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2. Место реализации проекта:</w:t>
      </w:r>
    </w:p>
    <w:p w:rsidR="007B068B" w:rsidRDefault="007B068B">
      <w:pPr>
        <w:pStyle w:val="ConsPlusNonformat"/>
        <w:jc w:val="both"/>
      </w:pPr>
      <w:r>
        <w:t xml:space="preserve">    2.1. Городской округ </w:t>
      </w:r>
      <w:hyperlink w:anchor="P1059" w:history="1">
        <w:r>
          <w:rPr>
            <w:color w:val="0000FF"/>
          </w:rPr>
          <w:t>&lt;*&gt;</w:t>
        </w:r>
      </w:hyperlink>
      <w:r>
        <w:t>:</w:t>
      </w:r>
    </w:p>
    <w:p w:rsidR="007B068B" w:rsidRDefault="007B068B">
      <w:pPr>
        <w:pStyle w:val="ConsPlusNonformat"/>
        <w:jc w:val="both"/>
      </w:pPr>
      <w:r>
        <w:t xml:space="preserve">    --------------------------------</w:t>
      </w:r>
    </w:p>
    <w:p w:rsidR="007B068B" w:rsidRDefault="007B068B">
      <w:pPr>
        <w:pStyle w:val="ConsPlusNonformat"/>
        <w:jc w:val="both"/>
      </w:pPr>
      <w:bookmarkStart w:id="23" w:name="P1059"/>
      <w:bookmarkEnd w:id="23"/>
      <w:r>
        <w:t xml:space="preserve">    &lt;*&gt;  Здесь  и  далее  в  случае принятия Советом сельского (городского)</w:t>
      </w:r>
    </w:p>
    <w:p w:rsidR="007B068B" w:rsidRDefault="007B068B">
      <w:pPr>
        <w:pStyle w:val="ConsPlusNonformat"/>
        <w:jc w:val="both"/>
      </w:pPr>
      <w:r>
        <w:t>поселения,   муниципального  района  соответствующего  решения  об  участии</w:t>
      </w:r>
    </w:p>
    <w:p w:rsidR="007B068B" w:rsidRDefault="007B068B">
      <w:pPr>
        <w:pStyle w:val="ConsPlusNonformat"/>
        <w:jc w:val="both"/>
      </w:pPr>
      <w:r>
        <w:t xml:space="preserve">проекта,  планируемого  к  реализации  на  территории  населенного пункта </w:t>
      </w:r>
      <w:proofErr w:type="gramStart"/>
      <w:r>
        <w:t>с</w:t>
      </w:r>
      <w:proofErr w:type="gramEnd"/>
    </w:p>
    <w:p w:rsidR="007B068B" w:rsidRDefault="007B068B">
      <w:pPr>
        <w:pStyle w:val="ConsPlusNonformat"/>
        <w:jc w:val="both"/>
      </w:pPr>
      <w:r>
        <w:t>численностью  свыше  5000  человек,  в  конкурсном отборе проектов развития</w:t>
      </w:r>
    </w:p>
    <w:p w:rsidR="007B068B" w:rsidRDefault="007B068B">
      <w:pPr>
        <w:pStyle w:val="ConsPlusNonformat"/>
        <w:jc w:val="both"/>
      </w:pPr>
      <w:r>
        <w:t xml:space="preserve">общественной   инфраструктуры,   основанных   на  местных  инициативах,  </w:t>
      </w:r>
      <w:proofErr w:type="gramStart"/>
      <w:r>
        <w:t>на</w:t>
      </w:r>
      <w:proofErr w:type="gramEnd"/>
    </w:p>
    <w:p w:rsidR="007B068B" w:rsidRDefault="007B068B">
      <w:pPr>
        <w:pStyle w:val="ConsPlusNonformat"/>
        <w:jc w:val="both"/>
      </w:pPr>
      <w:r>
        <w:t>территории  городских  округов  Республики  Башкортостан  указываются тип и</w:t>
      </w:r>
    </w:p>
    <w:p w:rsidR="007B068B" w:rsidRDefault="007B068B">
      <w:pPr>
        <w:pStyle w:val="ConsPlusNonformat"/>
        <w:jc w:val="both"/>
      </w:pPr>
      <w:r>
        <w:t>наименование соответствующего муниципального образования.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2.2. Район городского округа: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2.3. Населенный пункт, ТСЖ, ТОС, уличный комитет, совет МКД</w:t>
      </w:r>
      <w:proofErr w:type="gramStart"/>
      <w:r>
        <w:t>:</w:t>
      </w:r>
      <w:proofErr w:type="gramEnd"/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2.4. Численность населения городского округа</w:t>
      </w:r>
      <w:proofErr w:type="gramStart"/>
      <w:r>
        <w:t>:</w:t>
      </w:r>
      <w:proofErr w:type="gramEnd"/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2.5. Численность населения населенного пункта, членов ТСЖ, жителей ТОС,</w:t>
      </w:r>
    </w:p>
    <w:p w:rsidR="007B068B" w:rsidRDefault="007B068B">
      <w:pPr>
        <w:pStyle w:val="ConsPlusNonformat"/>
        <w:jc w:val="both"/>
      </w:pPr>
      <w:r>
        <w:t>ИЖД, МКД</w:t>
      </w:r>
      <w:proofErr w:type="gramStart"/>
      <w:r>
        <w:t>:</w:t>
      </w:r>
      <w:proofErr w:type="gramEnd"/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3. Описание проекта:</w:t>
      </w:r>
    </w:p>
    <w:p w:rsidR="007B068B" w:rsidRDefault="007B068B">
      <w:pPr>
        <w:pStyle w:val="ConsPlusNonformat"/>
        <w:jc w:val="both"/>
      </w:pPr>
      <w:r>
        <w:t xml:space="preserve">    3.1. Типология проекта: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3.2. Описание проблемы, на решение которой направлен проект: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proofErr w:type="gramStart"/>
      <w:r>
        <w:t>(описание сути проблемы, ее негативных социально-экономических последствий,</w:t>
      </w:r>
      <w:proofErr w:type="gramEnd"/>
    </w:p>
    <w:p w:rsidR="007B068B" w:rsidRDefault="007B068B">
      <w:pPr>
        <w:pStyle w:val="ConsPlusNonformat"/>
        <w:jc w:val="both"/>
      </w:pPr>
      <w:r>
        <w:lastRenderedPageBreak/>
        <w:t xml:space="preserve"> текущего состояния объекта общественной инфраструктуры, предусмотренного</w:t>
      </w:r>
    </w:p>
    <w:p w:rsidR="007B068B" w:rsidRDefault="007B068B">
      <w:pPr>
        <w:pStyle w:val="ConsPlusNonformat"/>
        <w:jc w:val="both"/>
      </w:pPr>
      <w:r>
        <w:t xml:space="preserve">                             проектом, и т.д.)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3.3. Мероприятия по реализации проекта: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Таблица 1</w:t>
      </w:r>
    </w:p>
    <w:p w:rsidR="007B068B" w:rsidRDefault="007B068B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5443"/>
        <w:gridCol w:w="1587"/>
        <w:gridCol w:w="1531"/>
      </w:tblGrid>
      <w:tr w:rsidR="007B068B">
        <w:tc>
          <w:tcPr>
            <w:tcW w:w="51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43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Виды работ (услуг)</w:t>
            </w:r>
          </w:p>
        </w:tc>
        <w:tc>
          <w:tcPr>
            <w:tcW w:w="1587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Полная стоимость (руб.)</w:t>
            </w:r>
          </w:p>
        </w:tc>
        <w:tc>
          <w:tcPr>
            <w:tcW w:w="1531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Описание</w:t>
            </w:r>
          </w:p>
        </w:tc>
      </w:tr>
      <w:tr w:rsidR="007B068B">
        <w:tc>
          <w:tcPr>
            <w:tcW w:w="514" w:type="dxa"/>
          </w:tcPr>
          <w:p w:rsidR="007B068B" w:rsidRDefault="007B06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7B068B" w:rsidRDefault="007B068B">
            <w:pPr>
              <w:pStyle w:val="ConsPlusNormal"/>
            </w:pPr>
            <w:r>
              <w:t>Разработка и проверка технической документации</w:t>
            </w:r>
          </w:p>
        </w:tc>
        <w:tc>
          <w:tcPr>
            <w:tcW w:w="1587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14" w:type="dxa"/>
          </w:tcPr>
          <w:p w:rsidR="007B068B" w:rsidRDefault="007B06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43" w:type="dxa"/>
          </w:tcPr>
          <w:p w:rsidR="007B068B" w:rsidRDefault="007B068B">
            <w:pPr>
              <w:pStyle w:val="ConsPlusNormal"/>
            </w:pPr>
            <w:r>
              <w:t>Ремонтно-строительные работы (в соответствии со сметой)</w:t>
            </w:r>
          </w:p>
        </w:tc>
        <w:tc>
          <w:tcPr>
            <w:tcW w:w="1587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14" w:type="dxa"/>
          </w:tcPr>
          <w:p w:rsidR="007B068B" w:rsidRDefault="007B06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43" w:type="dxa"/>
          </w:tcPr>
          <w:p w:rsidR="007B068B" w:rsidRDefault="007B068B">
            <w:pPr>
              <w:pStyle w:val="ConsPlusNormal"/>
            </w:pPr>
            <w:r>
              <w:t>Приобретение материалов (кроме тех, которые учтены в строке "ремонтно-строительные работы")</w:t>
            </w:r>
          </w:p>
        </w:tc>
        <w:tc>
          <w:tcPr>
            <w:tcW w:w="1587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14" w:type="dxa"/>
          </w:tcPr>
          <w:p w:rsidR="007B068B" w:rsidRDefault="007B06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43" w:type="dxa"/>
          </w:tcPr>
          <w:p w:rsidR="007B068B" w:rsidRDefault="007B068B">
            <w:pPr>
              <w:pStyle w:val="ConsPlusNormal"/>
            </w:pPr>
            <w:r>
              <w:t>Приобретение оборудования (кроме того, которое учтено в строке "ремонтно-строительные работы")</w:t>
            </w:r>
          </w:p>
        </w:tc>
        <w:tc>
          <w:tcPr>
            <w:tcW w:w="1587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14" w:type="dxa"/>
          </w:tcPr>
          <w:p w:rsidR="007B068B" w:rsidRDefault="007B06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43" w:type="dxa"/>
          </w:tcPr>
          <w:p w:rsidR="007B068B" w:rsidRDefault="007B068B">
            <w:pPr>
              <w:pStyle w:val="ConsPlusNormal"/>
            </w:pPr>
            <w:r>
              <w:t>Обучение/консультирование</w:t>
            </w:r>
          </w:p>
        </w:tc>
        <w:tc>
          <w:tcPr>
            <w:tcW w:w="1587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14" w:type="dxa"/>
          </w:tcPr>
          <w:p w:rsidR="007B068B" w:rsidRDefault="007B06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3" w:type="dxa"/>
          </w:tcPr>
          <w:p w:rsidR="007B068B" w:rsidRDefault="007B068B">
            <w:pPr>
              <w:pStyle w:val="ConsPlusNormal"/>
            </w:pPr>
            <w:r>
              <w:t>Строительный контроль</w:t>
            </w:r>
          </w:p>
        </w:tc>
        <w:tc>
          <w:tcPr>
            <w:tcW w:w="1587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14" w:type="dxa"/>
          </w:tcPr>
          <w:p w:rsidR="007B068B" w:rsidRDefault="007B06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43" w:type="dxa"/>
          </w:tcPr>
          <w:p w:rsidR="007B068B" w:rsidRDefault="007B068B">
            <w:pPr>
              <w:pStyle w:val="ConsPlusNormal"/>
            </w:pPr>
            <w:r>
              <w:t>Прочие расходы</w:t>
            </w:r>
          </w:p>
        </w:tc>
        <w:tc>
          <w:tcPr>
            <w:tcW w:w="1587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14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5443" w:type="dxa"/>
          </w:tcPr>
          <w:p w:rsidR="007B068B" w:rsidRDefault="007B068B">
            <w:pPr>
              <w:pStyle w:val="ConsPlusNormal"/>
            </w:pPr>
            <w:r>
              <w:t>Итого</w:t>
            </w:r>
          </w:p>
        </w:tc>
        <w:tc>
          <w:tcPr>
            <w:tcW w:w="1587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7B068B" w:rsidRDefault="007B068B">
            <w:pPr>
              <w:pStyle w:val="ConsPlusNormal"/>
              <w:jc w:val="center"/>
            </w:pPr>
          </w:p>
        </w:tc>
      </w:tr>
    </w:tbl>
    <w:p w:rsidR="007B068B" w:rsidRDefault="007B068B">
      <w:pPr>
        <w:pStyle w:val="ConsPlusNormal"/>
        <w:jc w:val="both"/>
      </w:pPr>
    </w:p>
    <w:p w:rsidR="007B068B" w:rsidRDefault="007B068B">
      <w:pPr>
        <w:pStyle w:val="ConsPlusNonformat"/>
        <w:jc w:val="both"/>
      </w:pPr>
      <w:r>
        <w:t xml:space="preserve">    3.4. Ожидаемые результаты: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  <w:r>
        <w:t xml:space="preserve">   </w:t>
      </w:r>
      <w:proofErr w:type="gramStart"/>
      <w:r>
        <w:t>(описание конкретных изменений в городском округе, к которым приведет</w:t>
      </w:r>
      <w:proofErr w:type="gramEnd"/>
    </w:p>
    <w:p w:rsidR="007B068B" w:rsidRDefault="007B068B">
      <w:pPr>
        <w:pStyle w:val="ConsPlusNonformat"/>
        <w:jc w:val="both"/>
      </w:pPr>
      <w:r>
        <w:t xml:space="preserve">   реализация проекта, по возможности их количественная характеристика,</w:t>
      </w:r>
    </w:p>
    <w:p w:rsidR="007B068B" w:rsidRDefault="007B068B">
      <w:pPr>
        <w:pStyle w:val="ConsPlusNonformat"/>
        <w:jc w:val="both"/>
      </w:pPr>
      <w:r>
        <w:t xml:space="preserve">                                 динамика)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3.5. Наличие технической документации:</w:t>
      </w:r>
    </w:p>
    <w:p w:rsidR="007B068B" w:rsidRDefault="007B068B">
      <w:pPr>
        <w:pStyle w:val="ConsPlusNonformat"/>
        <w:jc w:val="both"/>
      </w:pPr>
      <w:r>
        <w:t>существует     ли      необходимая      техническая      (проектно-сметная)</w:t>
      </w:r>
    </w:p>
    <w:p w:rsidR="007B068B" w:rsidRDefault="007B068B">
      <w:pPr>
        <w:pStyle w:val="ConsPlusNonformat"/>
        <w:jc w:val="both"/>
      </w:pPr>
      <w:r>
        <w:t>документация?                                                       да/нет,</w:t>
      </w: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  _______</w:t>
      </w:r>
    </w:p>
    <w:p w:rsidR="007B068B" w:rsidRDefault="007B068B">
      <w:pPr>
        <w:pStyle w:val="ConsPlusNonformat"/>
        <w:jc w:val="both"/>
      </w:pPr>
      <w:r>
        <w:t>если да, опишите: 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 xml:space="preserve">   </w:t>
      </w:r>
      <w:proofErr w:type="gramStart"/>
      <w:r>
        <w:t>(описание существующей технической документации; к заявке необходимо</w:t>
      </w:r>
      <w:proofErr w:type="gramEnd"/>
    </w:p>
    <w:p w:rsidR="007B068B" w:rsidRDefault="007B068B">
      <w:pPr>
        <w:pStyle w:val="ConsPlusNonformat"/>
        <w:jc w:val="both"/>
      </w:pPr>
      <w:r>
        <w:t xml:space="preserve">   приложить проектно-сметную документацию на мероприятия, реализуемые </w:t>
      </w:r>
      <w:proofErr w:type="gramStart"/>
      <w:r>
        <w:t>в</w:t>
      </w:r>
      <w:proofErr w:type="gramEnd"/>
    </w:p>
    <w:p w:rsidR="007B068B" w:rsidRDefault="007B068B">
      <w:pPr>
        <w:pStyle w:val="ConsPlusNonformat"/>
        <w:jc w:val="both"/>
      </w:pPr>
      <w:r>
        <w:t xml:space="preserve">                              </w:t>
      </w:r>
      <w:proofErr w:type="gramStart"/>
      <w:r>
        <w:t>рамках</w:t>
      </w:r>
      <w:proofErr w:type="gramEnd"/>
      <w:r>
        <w:t xml:space="preserve"> проекта)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4. Информация для оценки заявки:</w:t>
      </w:r>
    </w:p>
    <w:p w:rsidR="007B068B" w:rsidRDefault="007B068B">
      <w:pPr>
        <w:pStyle w:val="ConsPlusNonformat"/>
        <w:jc w:val="both"/>
      </w:pPr>
      <w:r>
        <w:t xml:space="preserve">    4.1. Планируемые источники финансирования мероприятий проекта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Таблица 2</w:t>
      </w:r>
    </w:p>
    <w:p w:rsidR="007B068B" w:rsidRDefault="007B068B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7257"/>
        <w:gridCol w:w="1304"/>
      </w:tblGrid>
      <w:tr w:rsidR="007B068B">
        <w:tc>
          <w:tcPr>
            <w:tcW w:w="485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57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Виды источников</w:t>
            </w:r>
          </w:p>
        </w:tc>
        <w:tc>
          <w:tcPr>
            <w:tcW w:w="130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Сумма (руб.)</w:t>
            </w:r>
          </w:p>
        </w:tc>
      </w:tr>
      <w:tr w:rsidR="007B068B">
        <w:tc>
          <w:tcPr>
            <w:tcW w:w="485" w:type="dxa"/>
          </w:tcPr>
          <w:p w:rsidR="007B068B" w:rsidRDefault="007B06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57" w:type="dxa"/>
          </w:tcPr>
          <w:p w:rsidR="007B068B" w:rsidRDefault="007B068B">
            <w:pPr>
              <w:pStyle w:val="ConsPlusNormal"/>
            </w:pPr>
            <w:r>
              <w:t>Бюджет городского округа - не менее 15% от суммы субсидии</w:t>
            </w:r>
          </w:p>
        </w:tc>
        <w:tc>
          <w:tcPr>
            <w:tcW w:w="1304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485" w:type="dxa"/>
          </w:tcPr>
          <w:p w:rsidR="007B068B" w:rsidRDefault="007B068B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7257" w:type="dxa"/>
          </w:tcPr>
          <w:p w:rsidR="007B068B" w:rsidRDefault="007B068B">
            <w:pPr>
              <w:pStyle w:val="ConsPlusNormal"/>
            </w:pPr>
            <w:r>
              <w:t>Население (денежные поступления от жителей) - не менее 5% от суммы субсидии</w:t>
            </w:r>
          </w:p>
        </w:tc>
        <w:tc>
          <w:tcPr>
            <w:tcW w:w="1304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485" w:type="dxa"/>
          </w:tcPr>
          <w:p w:rsidR="007B068B" w:rsidRDefault="007B068B">
            <w:pPr>
              <w:pStyle w:val="ConsPlusNormal"/>
              <w:jc w:val="center"/>
            </w:pPr>
            <w:bookmarkStart w:id="24" w:name="P1167"/>
            <w:bookmarkEnd w:id="24"/>
            <w:r>
              <w:t>3</w:t>
            </w:r>
          </w:p>
        </w:tc>
        <w:tc>
          <w:tcPr>
            <w:tcW w:w="7257" w:type="dxa"/>
          </w:tcPr>
          <w:p w:rsidR="007B068B" w:rsidRDefault="007B068B">
            <w:pPr>
              <w:pStyle w:val="ConsPlusNormal"/>
            </w:pPr>
            <w:r>
              <w:t>Спонсоры (денежные поступления от организаций и других внебюджетных источников)</w:t>
            </w:r>
          </w:p>
        </w:tc>
        <w:tc>
          <w:tcPr>
            <w:tcW w:w="1304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485" w:type="dxa"/>
          </w:tcPr>
          <w:p w:rsidR="007B068B" w:rsidRDefault="007B06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57" w:type="dxa"/>
          </w:tcPr>
          <w:p w:rsidR="007B068B" w:rsidRDefault="007B068B">
            <w:pPr>
              <w:pStyle w:val="ConsPlusNormal"/>
            </w:pPr>
            <w:r>
              <w:t>Субсидия из бюджета Республики Башкортостан на софинансирование проектов развития общественной инфраструктуры, основанных на местных инициативах, - не более 1,0 млн. рублей</w:t>
            </w:r>
          </w:p>
        </w:tc>
        <w:tc>
          <w:tcPr>
            <w:tcW w:w="1304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485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7257" w:type="dxa"/>
          </w:tcPr>
          <w:p w:rsidR="007B068B" w:rsidRDefault="007B068B">
            <w:pPr>
              <w:pStyle w:val="ConsPlusNormal"/>
            </w:pPr>
            <w:r>
              <w:t>Итого</w:t>
            </w:r>
          </w:p>
        </w:tc>
        <w:tc>
          <w:tcPr>
            <w:tcW w:w="1304" w:type="dxa"/>
          </w:tcPr>
          <w:p w:rsidR="007B068B" w:rsidRDefault="007B068B">
            <w:pPr>
              <w:pStyle w:val="ConsPlusNormal"/>
              <w:jc w:val="center"/>
            </w:pPr>
          </w:p>
        </w:tc>
      </w:tr>
    </w:tbl>
    <w:p w:rsidR="007B068B" w:rsidRDefault="007B068B">
      <w:pPr>
        <w:pStyle w:val="ConsPlusNormal"/>
        <w:jc w:val="both"/>
      </w:pPr>
    </w:p>
    <w:p w:rsidR="007B068B" w:rsidRDefault="007B068B">
      <w:pPr>
        <w:pStyle w:val="ConsPlusNonformat"/>
        <w:jc w:val="both"/>
      </w:pPr>
      <w:proofErr w:type="gramStart"/>
      <w:r>
        <w:t>Расшифровка    денежного    вклада    спонсоров   (расшифровывается   сумма</w:t>
      </w:r>
      <w:proofErr w:type="gramEnd"/>
    </w:p>
    <w:p w:rsidR="007B068B" w:rsidRDefault="007B068B">
      <w:pPr>
        <w:pStyle w:val="ConsPlusNonformat"/>
        <w:jc w:val="both"/>
      </w:pPr>
      <w:hyperlink w:anchor="P1167" w:history="1">
        <w:r>
          <w:rPr>
            <w:color w:val="0000FF"/>
          </w:rPr>
          <w:t>строки 3 таблицы 2 пункта 4.1</w:t>
        </w:r>
      </w:hyperlink>
      <w:r>
        <w:t>, прилагаются гарантийные письма)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Таблица 3</w:t>
      </w:r>
    </w:p>
    <w:p w:rsidR="007B068B" w:rsidRDefault="007B068B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5404"/>
        <w:gridCol w:w="1982"/>
      </w:tblGrid>
      <w:tr w:rsidR="007B068B">
        <w:tc>
          <w:tcPr>
            <w:tcW w:w="485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0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982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Денежный вклад (руб.)</w:t>
            </w:r>
          </w:p>
        </w:tc>
      </w:tr>
      <w:tr w:rsidR="007B068B">
        <w:tc>
          <w:tcPr>
            <w:tcW w:w="485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0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98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485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0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98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485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0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98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485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0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98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485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5404" w:type="dxa"/>
            <w:vAlign w:val="center"/>
          </w:tcPr>
          <w:p w:rsidR="007B068B" w:rsidRDefault="007B068B">
            <w:pPr>
              <w:pStyle w:val="ConsPlusNormal"/>
            </w:pPr>
            <w:r>
              <w:t>Итого</w:t>
            </w:r>
          </w:p>
        </w:tc>
        <w:tc>
          <w:tcPr>
            <w:tcW w:w="198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</w:tbl>
    <w:p w:rsidR="007B068B" w:rsidRDefault="007B068B">
      <w:pPr>
        <w:pStyle w:val="ConsPlusNormal"/>
        <w:jc w:val="both"/>
      </w:pPr>
    </w:p>
    <w:p w:rsidR="007B068B" w:rsidRDefault="007B068B">
      <w:pPr>
        <w:pStyle w:val="ConsPlusNonformat"/>
        <w:jc w:val="both"/>
      </w:pPr>
      <w:r>
        <w:t xml:space="preserve">    4.2. Социальная эффективность от реализации проекта:</w:t>
      </w:r>
    </w:p>
    <w:p w:rsidR="007B068B" w:rsidRDefault="007B068B">
      <w:pPr>
        <w:pStyle w:val="ConsPlusNonformat"/>
        <w:jc w:val="both"/>
      </w:pPr>
      <w:r>
        <w:t xml:space="preserve">    4.2.1. </w:t>
      </w:r>
      <w:proofErr w:type="gramStart"/>
      <w:r>
        <w:t>Прямые</w:t>
      </w:r>
      <w:proofErr w:type="gramEnd"/>
      <w:r>
        <w:t xml:space="preserve"> благополучатели проекта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  <w:r>
        <w:t xml:space="preserve">      </w:t>
      </w:r>
      <w:proofErr w:type="gramStart"/>
      <w:r>
        <w:t>(описание групп населения, которые регулярно будут пользоваться</w:t>
      </w:r>
      <w:proofErr w:type="gramEnd"/>
    </w:p>
    <w:p w:rsidR="007B068B" w:rsidRDefault="007B068B">
      <w:pPr>
        <w:pStyle w:val="ConsPlusNonformat"/>
        <w:jc w:val="both"/>
      </w:pPr>
      <w:proofErr w:type="gramStart"/>
      <w:r>
        <w:t>результатами выполненного проекта (например, в случае ремонта улицы прямые</w:t>
      </w:r>
      <w:proofErr w:type="gramEnd"/>
    </w:p>
    <w:p w:rsidR="007B068B" w:rsidRDefault="007B068B">
      <w:pPr>
        <w:pStyle w:val="ConsPlusNonformat"/>
        <w:jc w:val="both"/>
      </w:pPr>
      <w:r>
        <w:t xml:space="preserve">  благополучатели - это жители этой и прилегающих улиц, которые регулярно</w:t>
      </w:r>
    </w:p>
    <w:p w:rsidR="007B068B" w:rsidRDefault="007B068B">
      <w:pPr>
        <w:pStyle w:val="ConsPlusNonformat"/>
        <w:jc w:val="both"/>
      </w:pPr>
      <w:r>
        <w:t xml:space="preserve">               </w:t>
      </w:r>
      <w:proofErr w:type="gramStart"/>
      <w:r>
        <w:t>ходят или ездят по отремонтированной улице))</w:t>
      </w:r>
      <w:proofErr w:type="gramEnd"/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Число прямых благополучателей (человек): _____________________________.</w:t>
      </w:r>
    </w:p>
    <w:p w:rsidR="007B068B" w:rsidRDefault="007B068B">
      <w:pPr>
        <w:pStyle w:val="ConsPlusNonformat"/>
        <w:jc w:val="both"/>
      </w:pPr>
      <w:r>
        <w:t xml:space="preserve">    4.2.2.  Воздействие  проекта  на  окружающую  среду:</w:t>
      </w:r>
    </w:p>
    <w:p w:rsidR="007B068B" w:rsidRDefault="007B068B">
      <w:pPr>
        <w:pStyle w:val="ConsPlusNonformat"/>
        <w:jc w:val="both"/>
      </w:pPr>
      <w:r>
        <w:t>окажет  ли  проект  существенное   положительное   влияние   на   состояние</w:t>
      </w:r>
    </w:p>
    <w:p w:rsidR="007B068B" w:rsidRDefault="007B068B">
      <w:pPr>
        <w:pStyle w:val="ConsPlusNonformat"/>
        <w:jc w:val="both"/>
      </w:pPr>
      <w:r>
        <w:t>окружающей среды?                                                   да/нет,</w:t>
      </w: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  _______</w:t>
      </w:r>
    </w:p>
    <w:p w:rsidR="007B068B" w:rsidRDefault="007B068B">
      <w:pPr>
        <w:pStyle w:val="ConsPlusNonformat"/>
        <w:jc w:val="both"/>
      </w:pPr>
      <w:r>
        <w:t>если да, какое именно: ___________________________________________________.</w:t>
      </w:r>
    </w:p>
    <w:p w:rsidR="007B068B" w:rsidRDefault="007B068B">
      <w:pPr>
        <w:pStyle w:val="ConsPlusNonformat"/>
        <w:jc w:val="both"/>
      </w:pPr>
      <w:r>
        <w:t xml:space="preserve">    4.3. Участие населения и спонсоров в определении проекта и содействие </w:t>
      </w:r>
      <w:proofErr w:type="gramStart"/>
      <w:r>
        <w:t>в</w:t>
      </w:r>
      <w:proofErr w:type="gramEnd"/>
    </w:p>
    <w:p w:rsidR="007B068B" w:rsidRDefault="007B068B">
      <w:pPr>
        <w:pStyle w:val="ConsPlusNonformat"/>
        <w:jc w:val="both"/>
      </w:pPr>
      <w:r>
        <w:t>его реализации:</w:t>
      </w:r>
    </w:p>
    <w:p w:rsidR="007B068B" w:rsidRDefault="007B068B">
      <w:pPr>
        <w:pStyle w:val="ConsPlusNonformat"/>
        <w:jc w:val="both"/>
      </w:pPr>
      <w:r>
        <w:t xml:space="preserve">    4.3.1. Число лиц, принявших участие в идентификации проблемы в процессе</w:t>
      </w:r>
    </w:p>
    <w:p w:rsidR="007B068B" w:rsidRDefault="007B068B">
      <w:pPr>
        <w:pStyle w:val="ConsPlusNonformat"/>
        <w:jc w:val="both"/>
      </w:pPr>
      <w:r>
        <w:t>предварительного рассмотрения: ___________________________________________.</w:t>
      </w:r>
    </w:p>
    <w:p w:rsidR="007B068B" w:rsidRDefault="007B068B">
      <w:pPr>
        <w:pStyle w:val="ConsPlusNonformat"/>
        <w:jc w:val="both"/>
      </w:pPr>
      <w:r>
        <w:t xml:space="preserve">                                  </w:t>
      </w:r>
      <w:proofErr w:type="gramStart"/>
      <w:r>
        <w:t>(согласно протоколам предварительных</w:t>
      </w:r>
      <w:proofErr w:type="gramEnd"/>
    </w:p>
    <w:p w:rsidR="007B068B" w:rsidRDefault="007B068B">
      <w:pPr>
        <w:pStyle w:val="ConsPlusNonformat"/>
        <w:jc w:val="both"/>
      </w:pPr>
      <w:r>
        <w:t xml:space="preserve">                                   собраний, результатам анкетирования</w:t>
      </w:r>
    </w:p>
    <w:p w:rsidR="007B068B" w:rsidRDefault="007B068B">
      <w:pPr>
        <w:pStyle w:val="ConsPlusNonformat"/>
        <w:jc w:val="both"/>
      </w:pPr>
      <w:r>
        <w:t xml:space="preserve">                                                 и т.д.)</w:t>
      </w:r>
    </w:p>
    <w:p w:rsidR="007B068B" w:rsidRDefault="007B068B">
      <w:pPr>
        <w:pStyle w:val="ConsPlusNonformat"/>
        <w:jc w:val="both"/>
      </w:pPr>
      <w:r>
        <w:t xml:space="preserve">    4.3.2. Число    лиц,    принявших    участие   в   собрании    граждан</w:t>
      </w:r>
      <w:proofErr w:type="gramStart"/>
      <w:r>
        <w:t>:</w:t>
      </w:r>
      <w:proofErr w:type="gramEnd"/>
    </w:p>
    <w:p w:rsidR="007B068B" w:rsidRDefault="007B068B">
      <w:pPr>
        <w:pStyle w:val="ConsPlusNonformat"/>
        <w:jc w:val="both"/>
      </w:pPr>
      <w:r>
        <w:t>____________________.</w:t>
      </w:r>
    </w:p>
    <w:p w:rsidR="007B068B" w:rsidRDefault="007B068B">
      <w:pPr>
        <w:pStyle w:val="ConsPlusNonformat"/>
        <w:jc w:val="both"/>
      </w:pPr>
      <w:proofErr w:type="gramStart"/>
      <w:r>
        <w:t>(согласно протоколу</w:t>
      </w:r>
      <w:proofErr w:type="gramEnd"/>
    </w:p>
    <w:p w:rsidR="007B068B" w:rsidRDefault="007B068B">
      <w:pPr>
        <w:pStyle w:val="ConsPlusNonformat"/>
        <w:jc w:val="both"/>
      </w:pPr>
      <w:r>
        <w:t xml:space="preserve">     собрания)</w:t>
      </w:r>
    </w:p>
    <w:p w:rsidR="007B068B" w:rsidRDefault="007B068B">
      <w:pPr>
        <w:pStyle w:val="ConsPlusNonformat"/>
        <w:jc w:val="both"/>
      </w:pPr>
      <w:r>
        <w:t xml:space="preserve">    4.3.3.  Участие населения и спонсоров в реализации проекта в неденежной</w:t>
      </w:r>
    </w:p>
    <w:p w:rsidR="007B068B" w:rsidRDefault="007B068B">
      <w:pPr>
        <w:pStyle w:val="ConsPlusNonformat"/>
        <w:jc w:val="both"/>
      </w:pPr>
      <w:r>
        <w:t>форме:</w:t>
      </w:r>
    </w:p>
    <w:p w:rsidR="007B068B" w:rsidRDefault="007B068B">
      <w:pPr>
        <w:pStyle w:val="ConsPlusNonformat"/>
        <w:jc w:val="both"/>
      </w:pPr>
      <w:proofErr w:type="gramStart"/>
      <w:r>
        <w:t>неденежный   вклад   населения   и   его   описание   (в   соответствии   с</w:t>
      </w:r>
      <w:proofErr w:type="gramEnd"/>
    </w:p>
    <w:p w:rsidR="007B068B" w:rsidRDefault="007B068B">
      <w:pPr>
        <w:pStyle w:val="ConsPlusNonformat"/>
        <w:jc w:val="both"/>
      </w:pPr>
      <w:r>
        <w:t>приложением к заявке):</w:t>
      </w:r>
    </w:p>
    <w:p w:rsidR="007B068B" w:rsidRDefault="007B068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__________________________________________________________________________;</w:t>
      </w:r>
    </w:p>
    <w:p w:rsidR="007B068B" w:rsidRDefault="007B068B">
      <w:pPr>
        <w:pStyle w:val="ConsPlusNonformat"/>
        <w:jc w:val="both"/>
      </w:pPr>
      <w:r>
        <w:t xml:space="preserve"> </w:t>
      </w:r>
      <w:proofErr w:type="gramStart"/>
      <w:r>
        <w:t>(неденежный вклад включает безвозмездный труд, строительные материалы или</w:t>
      </w:r>
      <w:proofErr w:type="gramEnd"/>
    </w:p>
    <w:p w:rsidR="007B068B" w:rsidRDefault="007B068B">
      <w:pPr>
        <w:pStyle w:val="ConsPlusNonformat"/>
        <w:jc w:val="both"/>
      </w:pPr>
      <w:r>
        <w:t xml:space="preserve">                               оборудование)</w:t>
      </w:r>
    </w:p>
    <w:p w:rsidR="007B068B" w:rsidRDefault="007B068B">
      <w:pPr>
        <w:pStyle w:val="ConsPlusNonformat"/>
        <w:jc w:val="both"/>
      </w:pPr>
      <w:r>
        <w:t>предполагается ли неденежный вклад населения?                       да/нет;</w:t>
      </w: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  _______</w:t>
      </w:r>
    </w:p>
    <w:p w:rsidR="007B068B" w:rsidRDefault="007B068B">
      <w:pPr>
        <w:pStyle w:val="ConsPlusNonformat"/>
        <w:jc w:val="both"/>
      </w:pPr>
      <w:r>
        <w:t>если да, сумма неденежного вклада населения в рублях _____________________;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proofErr w:type="gramStart"/>
      <w:r>
        <w:t>неденежный  вклад  спонсоров и его описание (в соответствии с приложением к</w:t>
      </w:r>
      <w:proofErr w:type="gramEnd"/>
    </w:p>
    <w:p w:rsidR="007B068B" w:rsidRDefault="007B068B">
      <w:pPr>
        <w:pStyle w:val="ConsPlusNonformat"/>
        <w:jc w:val="both"/>
      </w:pPr>
      <w:r>
        <w:t>заявке):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__________________________________________________________________________;</w:t>
      </w:r>
    </w:p>
    <w:p w:rsidR="007B068B" w:rsidRDefault="007B068B">
      <w:pPr>
        <w:pStyle w:val="ConsPlusNonformat"/>
        <w:jc w:val="both"/>
      </w:pPr>
      <w:r>
        <w:t xml:space="preserve"> </w:t>
      </w:r>
      <w:proofErr w:type="gramStart"/>
      <w:r>
        <w:t>(неденежный вклад включает неоплачиваемые работы, строительные материалы</w:t>
      </w:r>
      <w:proofErr w:type="gramEnd"/>
    </w:p>
    <w:p w:rsidR="007B068B" w:rsidRDefault="007B068B">
      <w:pPr>
        <w:pStyle w:val="ConsPlusNonformat"/>
        <w:jc w:val="both"/>
      </w:pPr>
      <w:r>
        <w:t xml:space="preserve">                             или оборудование)</w:t>
      </w:r>
    </w:p>
    <w:p w:rsidR="007B068B" w:rsidRDefault="007B068B">
      <w:pPr>
        <w:pStyle w:val="ConsPlusNonformat"/>
        <w:jc w:val="both"/>
      </w:pPr>
      <w:r>
        <w:t>предполагается ли неденежный вклад спонсоров?                       да/нет;</w:t>
      </w: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  _______</w:t>
      </w:r>
    </w:p>
    <w:p w:rsidR="007B068B" w:rsidRDefault="007B068B">
      <w:pPr>
        <w:pStyle w:val="ConsPlusNonformat"/>
        <w:jc w:val="both"/>
      </w:pPr>
      <w:r>
        <w:t>если да, сумма неденежного вклада спонсоров в рублях 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4.4.  Эксплуатация  и  содержание  объекта общественной инфраструктуры,</w:t>
      </w:r>
    </w:p>
    <w:p w:rsidR="007B068B" w:rsidRDefault="007B068B">
      <w:pPr>
        <w:pStyle w:val="ConsPlusNonformat"/>
        <w:jc w:val="both"/>
      </w:pPr>
      <w:proofErr w:type="gramStart"/>
      <w:r>
        <w:t>предусмотренного</w:t>
      </w:r>
      <w:proofErr w:type="gramEnd"/>
      <w:r>
        <w:t xml:space="preserve"> проектом:</w:t>
      </w:r>
    </w:p>
    <w:p w:rsidR="007B068B" w:rsidRDefault="007B068B">
      <w:pPr>
        <w:pStyle w:val="ConsPlusNonformat"/>
        <w:jc w:val="both"/>
      </w:pPr>
      <w:r>
        <w:t xml:space="preserve">    4.4.1.  Мероприятия  по  эксплуатации и содержанию объекта общественной</w:t>
      </w:r>
    </w:p>
    <w:p w:rsidR="007B068B" w:rsidRDefault="007B068B">
      <w:pPr>
        <w:pStyle w:val="ConsPlusNonformat"/>
        <w:jc w:val="both"/>
      </w:pPr>
      <w:r>
        <w:t>инфраструктуры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 xml:space="preserve">      </w:t>
      </w:r>
      <w:proofErr w:type="gramStart"/>
      <w:r>
        <w:t>(описание мероприятий, содержащее способы, которыми город и/или</w:t>
      </w:r>
      <w:proofErr w:type="gramEnd"/>
    </w:p>
    <w:p w:rsidR="007B068B" w:rsidRDefault="007B068B">
      <w:pPr>
        <w:pStyle w:val="ConsPlusNonformat"/>
        <w:jc w:val="both"/>
      </w:pPr>
      <w:r>
        <w:t xml:space="preserve">  специализированная организация будут </w:t>
      </w:r>
      <w:proofErr w:type="gramStart"/>
      <w:r>
        <w:t>содержать</w:t>
      </w:r>
      <w:proofErr w:type="gramEnd"/>
      <w:r>
        <w:t xml:space="preserve"> и эксплуатировать объект</w:t>
      </w:r>
    </w:p>
    <w:p w:rsidR="007B068B" w:rsidRDefault="007B068B">
      <w:pPr>
        <w:pStyle w:val="ConsPlusNonformat"/>
        <w:jc w:val="both"/>
      </w:pPr>
      <w:r>
        <w:t xml:space="preserve"> общественной инфраструктуры после завершения проекта, с указанием наличия</w:t>
      </w:r>
    </w:p>
    <w:p w:rsidR="007B068B" w:rsidRDefault="007B068B">
      <w:pPr>
        <w:pStyle w:val="ConsPlusNonformat"/>
        <w:jc w:val="both"/>
      </w:pPr>
      <w:r>
        <w:t xml:space="preserve">      (отсутствия) ресурсов для функционирования объекта </w:t>
      </w:r>
      <w:proofErr w:type="gramStart"/>
      <w:r>
        <w:t>общественной</w:t>
      </w:r>
      <w:proofErr w:type="gramEnd"/>
    </w:p>
    <w:p w:rsidR="007B068B" w:rsidRDefault="007B068B">
      <w:pPr>
        <w:pStyle w:val="ConsPlusNonformat"/>
        <w:jc w:val="both"/>
      </w:pPr>
      <w:r>
        <w:t xml:space="preserve">                              инфраструктуры)</w:t>
      </w:r>
    </w:p>
    <w:p w:rsidR="007B068B" w:rsidRDefault="007B068B">
      <w:pPr>
        <w:pStyle w:val="ConsPlusNonformat"/>
        <w:jc w:val="both"/>
      </w:pPr>
      <w:r>
        <w:t xml:space="preserve">    4.4.2.  Расходы  на  эксплуатацию  и  содержание  объекта  </w:t>
      </w:r>
      <w:proofErr w:type="gramStart"/>
      <w:r>
        <w:t>общественной</w:t>
      </w:r>
      <w:proofErr w:type="gramEnd"/>
    </w:p>
    <w:p w:rsidR="007B068B" w:rsidRDefault="007B068B">
      <w:pPr>
        <w:pStyle w:val="ConsPlusNonformat"/>
        <w:jc w:val="both"/>
      </w:pPr>
      <w:proofErr w:type="gramStart"/>
      <w:r>
        <w:t>инфраструктуры,   предусмотренного   проектом,   на  первый  год  (описание</w:t>
      </w:r>
      <w:proofErr w:type="gramEnd"/>
    </w:p>
    <w:p w:rsidR="007B068B" w:rsidRDefault="007B068B">
      <w:pPr>
        <w:pStyle w:val="ConsPlusNonformat"/>
        <w:jc w:val="both"/>
      </w:pPr>
      <w:r>
        <w:t xml:space="preserve">необходимых  расходов  на  эксплуатацию  и  содержание объекта </w:t>
      </w:r>
      <w:proofErr w:type="gramStart"/>
      <w:r>
        <w:t>общественной</w:t>
      </w:r>
      <w:proofErr w:type="gramEnd"/>
    </w:p>
    <w:p w:rsidR="007B068B" w:rsidRDefault="007B068B">
      <w:pPr>
        <w:pStyle w:val="ConsPlusNonformat"/>
        <w:jc w:val="both"/>
      </w:pPr>
      <w:r>
        <w:t>инфраструктуры,  предусмотренного  проектом, на первый год после завершения</w:t>
      </w:r>
    </w:p>
    <w:p w:rsidR="007B068B" w:rsidRDefault="007B068B">
      <w:pPr>
        <w:pStyle w:val="ConsPlusNonformat"/>
        <w:jc w:val="both"/>
      </w:pPr>
      <w:r>
        <w:t>проекта с указанием, кто будет предоставлять необходимые ресурсы. Например,</w:t>
      </w:r>
    </w:p>
    <w:p w:rsidR="007B068B" w:rsidRDefault="007B068B">
      <w:pPr>
        <w:pStyle w:val="ConsPlusNonformat"/>
        <w:jc w:val="both"/>
      </w:pPr>
      <w:r>
        <w:t>зарплата, текущий ремонт, расходные материалы и т.д.):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Таблица 4</w:t>
      </w:r>
    </w:p>
    <w:p w:rsidR="007B068B" w:rsidRDefault="007B068B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3528"/>
        <w:gridCol w:w="1512"/>
        <w:gridCol w:w="1334"/>
        <w:gridCol w:w="1037"/>
      </w:tblGrid>
      <w:tr w:rsidR="007B068B">
        <w:tc>
          <w:tcPr>
            <w:tcW w:w="490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28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Расходы по эксплуатации и содержанию объекта общественной инфраструктуры, предусмотренного проектом</w:t>
            </w:r>
          </w:p>
        </w:tc>
        <w:tc>
          <w:tcPr>
            <w:tcW w:w="1512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Бюджет городского округа, руб.</w:t>
            </w:r>
          </w:p>
        </w:tc>
        <w:tc>
          <w:tcPr>
            <w:tcW w:w="133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Бюджет спонсоров, руб.</w:t>
            </w:r>
          </w:p>
        </w:tc>
        <w:tc>
          <w:tcPr>
            <w:tcW w:w="1037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Итого (руб.)</w:t>
            </w:r>
          </w:p>
        </w:tc>
      </w:tr>
      <w:tr w:rsidR="007B068B">
        <w:tc>
          <w:tcPr>
            <w:tcW w:w="490" w:type="dxa"/>
          </w:tcPr>
          <w:p w:rsidR="007B068B" w:rsidRDefault="007B06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28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51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334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37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490" w:type="dxa"/>
          </w:tcPr>
          <w:p w:rsidR="007B068B" w:rsidRDefault="007B06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28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51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334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37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490" w:type="dxa"/>
          </w:tcPr>
          <w:p w:rsidR="007B068B" w:rsidRDefault="007B06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28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51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334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37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490" w:type="dxa"/>
          </w:tcPr>
          <w:p w:rsidR="007B068B" w:rsidRDefault="007B06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28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51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334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37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490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3528" w:type="dxa"/>
          </w:tcPr>
          <w:p w:rsidR="007B068B" w:rsidRDefault="007B068B">
            <w:pPr>
              <w:pStyle w:val="ConsPlusNormal"/>
            </w:pPr>
            <w:r>
              <w:t>Всего</w:t>
            </w:r>
          </w:p>
        </w:tc>
        <w:tc>
          <w:tcPr>
            <w:tcW w:w="151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334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37" w:type="dxa"/>
          </w:tcPr>
          <w:p w:rsidR="007B068B" w:rsidRDefault="007B068B">
            <w:pPr>
              <w:pStyle w:val="ConsPlusNormal"/>
              <w:jc w:val="center"/>
            </w:pPr>
          </w:p>
        </w:tc>
      </w:tr>
    </w:tbl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nformat"/>
        <w:jc w:val="both"/>
      </w:pPr>
      <w:r>
        <w:t xml:space="preserve">    4.4.3.  Участие  населения  в  обеспечении  эксплуатации  и  содержании</w:t>
      </w:r>
    </w:p>
    <w:p w:rsidR="007B068B" w:rsidRDefault="007B068B">
      <w:pPr>
        <w:pStyle w:val="ConsPlusNonformat"/>
        <w:jc w:val="both"/>
      </w:pPr>
      <w:r>
        <w:t>объекта общественной инфраструктуры после завершения проекта:</w:t>
      </w:r>
    </w:p>
    <w:p w:rsidR="007B068B" w:rsidRDefault="007B068B">
      <w:pPr>
        <w:pStyle w:val="ConsPlusNonformat"/>
        <w:jc w:val="both"/>
      </w:pPr>
      <w:r>
        <w:t>предполагается   ли  участие   населения   в  эксплуатации   и   содержании</w:t>
      </w:r>
    </w:p>
    <w:p w:rsidR="007B068B" w:rsidRDefault="007B068B">
      <w:pPr>
        <w:pStyle w:val="ConsPlusNonformat"/>
        <w:jc w:val="both"/>
      </w:pPr>
      <w:r>
        <w:t>объекта?                                                            да/нет;</w:t>
      </w: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  _______</w:t>
      </w:r>
    </w:p>
    <w:p w:rsidR="007B068B" w:rsidRDefault="007B068B">
      <w:pPr>
        <w:pStyle w:val="ConsPlusNonformat"/>
        <w:jc w:val="both"/>
      </w:pPr>
      <w:r>
        <w:lastRenderedPageBreak/>
        <w:t>если да, опишите: 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  <w:proofErr w:type="gramStart"/>
      <w:r>
        <w:t>(описание мероприятий, содержащее способы, которыми население города будет</w:t>
      </w:r>
      <w:proofErr w:type="gramEnd"/>
    </w:p>
    <w:p w:rsidR="007B068B" w:rsidRDefault="007B068B">
      <w:pPr>
        <w:pStyle w:val="ConsPlusNonformat"/>
        <w:jc w:val="both"/>
      </w:pPr>
      <w:r>
        <w:t xml:space="preserve"> участвовать в содержании и обеспечении эксплуатации объекта общественной</w:t>
      </w:r>
    </w:p>
    <w:p w:rsidR="007B068B" w:rsidRDefault="007B068B">
      <w:pPr>
        <w:pStyle w:val="ConsPlusNonformat"/>
        <w:jc w:val="both"/>
      </w:pPr>
      <w:r>
        <w:t xml:space="preserve">                 инфраструктуры после завершения проекта)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4.5.  Использование  средств  массовой  информации (далее - СМИ) и иных</w:t>
      </w:r>
    </w:p>
    <w:p w:rsidR="007B068B" w:rsidRDefault="007B068B">
      <w:pPr>
        <w:pStyle w:val="ConsPlusNonformat"/>
        <w:jc w:val="both"/>
      </w:pPr>
      <w:r>
        <w:t>способов информирования населения при реализации проекта:</w:t>
      </w:r>
    </w:p>
    <w:p w:rsidR="007B068B" w:rsidRDefault="007B068B">
      <w:pPr>
        <w:pStyle w:val="ConsPlusNonformat"/>
        <w:jc w:val="both"/>
      </w:pPr>
      <w:r>
        <w:t>использовались  ли   СМИ   для    информирования    населения   в  процессе</w:t>
      </w:r>
    </w:p>
    <w:p w:rsidR="007B068B" w:rsidRDefault="007B068B">
      <w:pPr>
        <w:pStyle w:val="ConsPlusNonformat"/>
        <w:jc w:val="both"/>
      </w:pPr>
      <w:r>
        <w:t>отбора и подготовки проекта?                                        да/нет;</w:t>
      </w: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  _______</w:t>
      </w:r>
    </w:p>
    <w:p w:rsidR="007B068B" w:rsidRDefault="007B068B">
      <w:pPr>
        <w:pStyle w:val="ConsPlusNonformat"/>
        <w:jc w:val="both"/>
      </w:pPr>
      <w:r>
        <w:t>если да, перечислите: _____________________________________________________</w:t>
      </w:r>
    </w:p>
    <w:p w:rsidR="007B068B" w:rsidRDefault="007B068B">
      <w:pPr>
        <w:pStyle w:val="ConsPlusNonformat"/>
        <w:jc w:val="both"/>
      </w:pPr>
      <w:r>
        <w:t>использование специальных информационных досок/стендов              да/нет;</w:t>
      </w: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  _______</w:t>
      </w:r>
    </w:p>
    <w:p w:rsidR="007B068B" w:rsidRDefault="007B068B">
      <w:pPr>
        <w:pStyle w:val="ConsPlusNonformat"/>
        <w:jc w:val="both"/>
      </w:pPr>
      <w:r>
        <w:t>наличие публикаций в газетах                                        да/нет;</w:t>
      </w: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  _______</w:t>
      </w:r>
    </w:p>
    <w:p w:rsidR="007B068B" w:rsidRDefault="007B068B">
      <w:pPr>
        <w:pStyle w:val="ConsPlusNonformat"/>
        <w:jc w:val="both"/>
      </w:pPr>
      <w:r>
        <w:t>информация по телевидению                                           да/нет;</w:t>
      </w: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  _______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>информация в Интернете, социальных сетях                            да/нет</w:t>
      </w: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  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  <w:r>
        <w:t xml:space="preserve">    </w:t>
      </w:r>
      <w:proofErr w:type="gramStart"/>
      <w:r>
        <w:t>(к заявке необходимо приложить документы (публикации, фото и т.д.),</w:t>
      </w:r>
      <w:proofErr w:type="gramEnd"/>
    </w:p>
    <w:p w:rsidR="007B068B" w:rsidRDefault="007B068B">
      <w:pPr>
        <w:pStyle w:val="ConsPlusNonformat"/>
        <w:jc w:val="both"/>
      </w:pPr>
      <w:r>
        <w:t xml:space="preserve">      подтверждающие фактическое использование СМИ или иных способов</w:t>
      </w:r>
    </w:p>
    <w:p w:rsidR="007B068B" w:rsidRDefault="007B068B">
      <w:pPr>
        <w:pStyle w:val="ConsPlusNonformat"/>
        <w:jc w:val="both"/>
      </w:pPr>
      <w:r>
        <w:t xml:space="preserve">             информирования населения при подготовке проекта)</w:t>
      </w:r>
    </w:p>
    <w:p w:rsidR="007B068B" w:rsidRDefault="007B068B">
      <w:pPr>
        <w:pStyle w:val="ConsPlusNonformat"/>
        <w:jc w:val="both"/>
      </w:pPr>
      <w:r>
        <w:t xml:space="preserve">    4.6. Количество   создаваемых   рабочих   мест  по  итогам   реализации</w:t>
      </w:r>
    </w:p>
    <w:p w:rsidR="007B068B" w:rsidRDefault="007B068B">
      <w:pPr>
        <w:pStyle w:val="ConsPlusNonformat"/>
        <w:jc w:val="both"/>
      </w:pPr>
      <w:r>
        <w:t>проекта</w:t>
      </w:r>
      <w:proofErr w:type="gramStart"/>
      <w:r>
        <w:t>: _________________________________________________________________;</w:t>
      </w:r>
      <w:proofErr w:type="gramEnd"/>
    </w:p>
    <w:p w:rsidR="007B068B" w:rsidRDefault="007B068B">
      <w:pPr>
        <w:pStyle w:val="ConsPlusNonformat"/>
        <w:jc w:val="both"/>
      </w:pPr>
      <w:r>
        <w:t>если создаются, то опишите: ______________________________________________.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5. Ожидаемая продолжительность реализации проекта: ___________________.</w:t>
      </w: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(дней)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6. Сведения об инициативной группе:</w:t>
      </w:r>
    </w:p>
    <w:p w:rsidR="007B068B" w:rsidRDefault="007B068B">
      <w:pPr>
        <w:pStyle w:val="ConsPlusNonformat"/>
        <w:jc w:val="both"/>
      </w:pPr>
      <w:r>
        <w:t>руководитель инициативной группы</w:t>
      </w:r>
      <w:proofErr w:type="gramStart"/>
      <w:r>
        <w:t>:</w:t>
      </w:r>
      <w:proofErr w:type="gramEnd"/>
    </w:p>
    <w:p w:rsidR="007B068B" w:rsidRDefault="007B068B">
      <w:pPr>
        <w:pStyle w:val="ConsPlusNonformat"/>
        <w:jc w:val="both"/>
      </w:pPr>
      <w:r>
        <w:t>__________________________________________________________________________;</w:t>
      </w:r>
    </w:p>
    <w:p w:rsidR="007B068B" w:rsidRDefault="007B068B">
      <w:pPr>
        <w:pStyle w:val="ConsPlusNonformat"/>
        <w:jc w:val="both"/>
      </w:pPr>
      <w:r>
        <w:t xml:space="preserve">                                (Ф.И.О. полностью)</w:t>
      </w:r>
    </w:p>
    <w:p w:rsidR="007B068B" w:rsidRDefault="007B068B">
      <w:pPr>
        <w:pStyle w:val="ConsPlusNonformat"/>
        <w:jc w:val="both"/>
      </w:pPr>
      <w:r>
        <w:t>контактный телефон</w:t>
      </w:r>
      <w:proofErr w:type="gramStart"/>
      <w:r>
        <w:t>: ______________________________________________________;</w:t>
      </w:r>
      <w:proofErr w:type="gramEnd"/>
    </w:p>
    <w:p w:rsidR="007B068B" w:rsidRDefault="007B068B">
      <w:pPr>
        <w:pStyle w:val="ConsPlusNonformat"/>
        <w:jc w:val="both"/>
      </w:pPr>
      <w:r>
        <w:t>факс</w:t>
      </w:r>
      <w:proofErr w:type="gramStart"/>
      <w:r>
        <w:t>:               ______________________________________________________;</w:t>
      </w:r>
      <w:proofErr w:type="gramEnd"/>
    </w:p>
    <w:p w:rsidR="007B068B" w:rsidRDefault="007B068B">
      <w:pPr>
        <w:pStyle w:val="ConsPlusNonformat"/>
        <w:jc w:val="both"/>
      </w:pPr>
      <w:r>
        <w:t>e-mail:             ______________________________________________________;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>состав инициативной группы: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7. Дополнительная информация и комментарии: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Проект поддержан населением на собрании граждан</w:t>
      </w:r>
    </w:p>
    <w:p w:rsidR="007B068B" w:rsidRDefault="007B068B">
      <w:pPr>
        <w:pStyle w:val="ConsPlusNonformat"/>
        <w:jc w:val="both"/>
      </w:pPr>
      <w:r>
        <w:t xml:space="preserve">    Дата проведения:          _____ __________________________ _______года.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Глава  Администрации  городского  округа  город _______________________</w:t>
      </w:r>
    </w:p>
    <w:p w:rsidR="007B068B" w:rsidRDefault="007B068B">
      <w:pPr>
        <w:pStyle w:val="ConsPlusNonformat"/>
        <w:jc w:val="both"/>
      </w:pPr>
      <w:r>
        <w:t>Республики  Башкортостан</w:t>
      </w:r>
    </w:p>
    <w:p w:rsidR="007B068B" w:rsidRDefault="007B068B">
      <w:pPr>
        <w:pStyle w:val="ConsPlusNonformat"/>
        <w:jc w:val="both"/>
      </w:pPr>
      <w:r>
        <w:t>_______________________________________________________     _______________</w:t>
      </w:r>
    </w:p>
    <w:p w:rsidR="007B068B" w:rsidRDefault="007B068B">
      <w:pPr>
        <w:pStyle w:val="ConsPlusNonformat"/>
        <w:jc w:val="both"/>
      </w:pPr>
      <w:r>
        <w:t xml:space="preserve">                  (Ф.И.О. полностью)                           (подпись)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>контактный телефон</w:t>
      </w:r>
      <w:proofErr w:type="gramStart"/>
      <w:r>
        <w:t>: ______________________________________________________;</w:t>
      </w:r>
      <w:proofErr w:type="gramEnd"/>
    </w:p>
    <w:p w:rsidR="007B068B" w:rsidRDefault="007B068B">
      <w:pPr>
        <w:pStyle w:val="ConsPlusNonformat"/>
        <w:jc w:val="both"/>
      </w:pPr>
      <w:r>
        <w:t>факс</w:t>
      </w:r>
      <w:proofErr w:type="gramStart"/>
      <w:r>
        <w:t>:               ______________________________________________________;</w:t>
      </w:r>
      <w:proofErr w:type="gramEnd"/>
    </w:p>
    <w:p w:rsidR="007B068B" w:rsidRDefault="007B068B">
      <w:pPr>
        <w:pStyle w:val="ConsPlusNonformat"/>
        <w:jc w:val="both"/>
      </w:pPr>
      <w:r>
        <w:t>e-mail:             ______________________________________________________.</w:t>
      </w:r>
    </w:p>
    <w:p w:rsidR="007B068B" w:rsidRDefault="007B068B">
      <w:pPr>
        <w:pStyle w:val="ConsPlusNonformat"/>
        <w:jc w:val="both"/>
      </w:pPr>
      <w:r>
        <w:t xml:space="preserve">    Почтовый     адрес     Администрации     городского    округа     город</w:t>
      </w:r>
    </w:p>
    <w:p w:rsidR="007B068B" w:rsidRDefault="007B068B">
      <w:pPr>
        <w:pStyle w:val="ConsPlusNonformat"/>
        <w:jc w:val="both"/>
      </w:pPr>
      <w:r>
        <w:t xml:space="preserve"> _________________ Республики  Башкортостан</w:t>
      </w:r>
    </w:p>
    <w:p w:rsidR="007B068B" w:rsidRDefault="007B068B">
      <w:pPr>
        <w:pStyle w:val="ConsPlusNonformat"/>
        <w:jc w:val="both"/>
      </w:pPr>
      <w:r>
        <w:lastRenderedPageBreak/>
        <w:t>_______________________________________________________     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     _______________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Дата:    ______  _______________________  __________ года</w:t>
      </w:r>
    </w:p>
    <w:p w:rsidR="007B068B" w:rsidRDefault="007B068B">
      <w:pPr>
        <w:pStyle w:val="ConsPlusNormal"/>
        <w:jc w:val="both"/>
      </w:pPr>
    </w:p>
    <w:p w:rsidR="007B068B" w:rsidRDefault="007B068B">
      <w:pPr>
        <w:pStyle w:val="ConsPlusNormal"/>
        <w:jc w:val="both"/>
      </w:pPr>
    </w:p>
    <w:p w:rsidR="007B068B" w:rsidRDefault="007B068B">
      <w:pPr>
        <w:pStyle w:val="ConsPlusNormal"/>
        <w:jc w:val="both"/>
      </w:pPr>
    </w:p>
    <w:p w:rsidR="007B068B" w:rsidRDefault="007B068B">
      <w:pPr>
        <w:pStyle w:val="ConsPlusNormal"/>
        <w:jc w:val="both"/>
      </w:pPr>
    </w:p>
    <w:p w:rsidR="007B068B" w:rsidRDefault="007B068B">
      <w:pPr>
        <w:pStyle w:val="ConsPlusNormal"/>
      </w:pPr>
    </w:p>
    <w:p w:rsidR="007B068B" w:rsidRDefault="007B068B">
      <w:pPr>
        <w:pStyle w:val="ConsPlusNormal"/>
        <w:jc w:val="right"/>
        <w:outlineLvl w:val="2"/>
      </w:pPr>
      <w:r>
        <w:t>Приложение</w:t>
      </w:r>
    </w:p>
    <w:p w:rsidR="007B068B" w:rsidRDefault="007B068B">
      <w:pPr>
        <w:pStyle w:val="ConsPlusNormal"/>
        <w:jc w:val="right"/>
      </w:pPr>
      <w:r>
        <w:t>к заявке для участия</w:t>
      </w:r>
    </w:p>
    <w:p w:rsidR="007B068B" w:rsidRDefault="007B068B">
      <w:pPr>
        <w:pStyle w:val="ConsPlusNormal"/>
        <w:jc w:val="right"/>
      </w:pPr>
      <w:r>
        <w:t>в конкурсном отборе проектов</w:t>
      </w:r>
    </w:p>
    <w:p w:rsidR="007B068B" w:rsidRDefault="007B068B">
      <w:pPr>
        <w:pStyle w:val="ConsPlusNormal"/>
        <w:jc w:val="right"/>
      </w:pPr>
      <w:r>
        <w:t xml:space="preserve">развития </w:t>
      </w:r>
      <w:proofErr w:type="gramStart"/>
      <w:r>
        <w:t>общественной</w:t>
      </w:r>
      <w:proofErr w:type="gramEnd"/>
    </w:p>
    <w:p w:rsidR="007B068B" w:rsidRDefault="007B068B">
      <w:pPr>
        <w:pStyle w:val="ConsPlusNormal"/>
        <w:jc w:val="right"/>
      </w:pPr>
      <w:r>
        <w:t xml:space="preserve">инфраструктуры, </w:t>
      </w:r>
      <w:proofErr w:type="gramStart"/>
      <w:r>
        <w:t>основанных</w:t>
      </w:r>
      <w:proofErr w:type="gramEnd"/>
    </w:p>
    <w:p w:rsidR="007B068B" w:rsidRDefault="007B068B">
      <w:pPr>
        <w:pStyle w:val="ConsPlusNormal"/>
        <w:jc w:val="right"/>
      </w:pPr>
      <w:r>
        <w:t>на местных инициативах</w:t>
      </w:r>
    </w:p>
    <w:p w:rsidR="007B068B" w:rsidRDefault="007B06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B06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B068B" w:rsidRDefault="007B06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068B" w:rsidRDefault="007B06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РБ от 30.01.2018 N 38)</w:t>
            </w:r>
          </w:p>
        </w:tc>
      </w:tr>
    </w:tbl>
    <w:p w:rsidR="007B068B" w:rsidRDefault="007B068B">
      <w:pPr>
        <w:pStyle w:val="ConsPlusNormal"/>
        <w:jc w:val="center"/>
      </w:pPr>
    </w:p>
    <w:p w:rsidR="007B068B" w:rsidRDefault="007B068B">
      <w:pPr>
        <w:pStyle w:val="ConsPlusNonformat"/>
        <w:jc w:val="both"/>
      </w:pPr>
      <w:r>
        <w:t xml:space="preserve">                                НЕДЕНЕЖНЫЙ</w:t>
      </w:r>
    </w:p>
    <w:p w:rsidR="007B068B" w:rsidRDefault="007B068B">
      <w:pPr>
        <w:pStyle w:val="ConsPlusNonformat"/>
        <w:jc w:val="both"/>
      </w:pPr>
      <w:r>
        <w:t xml:space="preserve">                        вклад населения и спонсоров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Наименование проекта: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Городской округ </w:t>
      </w:r>
      <w:hyperlink w:anchor="P1398" w:history="1">
        <w:r>
          <w:rPr>
            <w:color w:val="0000FF"/>
          </w:rPr>
          <w:t>&lt;*&gt;</w:t>
        </w:r>
      </w:hyperlink>
      <w:r>
        <w:t>:</w:t>
      </w:r>
    </w:p>
    <w:p w:rsidR="007B068B" w:rsidRDefault="007B068B">
      <w:pPr>
        <w:pStyle w:val="ConsPlusNonformat"/>
        <w:jc w:val="both"/>
      </w:pPr>
      <w:r>
        <w:t xml:space="preserve">    --------------------------------</w:t>
      </w:r>
    </w:p>
    <w:p w:rsidR="007B068B" w:rsidRDefault="007B068B">
      <w:pPr>
        <w:pStyle w:val="ConsPlusNonformat"/>
        <w:jc w:val="both"/>
      </w:pPr>
      <w:bookmarkStart w:id="25" w:name="P1398"/>
      <w:bookmarkEnd w:id="25"/>
      <w:r>
        <w:t xml:space="preserve">    &lt;*&gt;  Здесь  и  далее  в  случае  принятия  Советом сельского (городского)</w:t>
      </w:r>
    </w:p>
    <w:p w:rsidR="007B068B" w:rsidRDefault="007B068B">
      <w:pPr>
        <w:pStyle w:val="ConsPlusNonformat"/>
        <w:jc w:val="both"/>
      </w:pPr>
      <w:r>
        <w:t>поселения,   муниципального  района  соответствующего  решения  об  участии</w:t>
      </w:r>
    </w:p>
    <w:p w:rsidR="007B068B" w:rsidRDefault="007B068B">
      <w:pPr>
        <w:pStyle w:val="ConsPlusNonformat"/>
        <w:jc w:val="both"/>
      </w:pPr>
      <w:r>
        <w:t xml:space="preserve">проекта,  планируемого  к  реализации  на  территории  населенного пункта </w:t>
      </w:r>
      <w:proofErr w:type="gramStart"/>
      <w:r>
        <w:t>с</w:t>
      </w:r>
      <w:proofErr w:type="gramEnd"/>
    </w:p>
    <w:p w:rsidR="007B068B" w:rsidRDefault="007B068B">
      <w:pPr>
        <w:pStyle w:val="ConsPlusNonformat"/>
        <w:jc w:val="both"/>
      </w:pPr>
      <w:r>
        <w:t>численностью  свыше  5000  человек,  в  конкурсном отборе проектов развития</w:t>
      </w:r>
    </w:p>
    <w:p w:rsidR="007B068B" w:rsidRDefault="007B068B">
      <w:pPr>
        <w:pStyle w:val="ConsPlusNonformat"/>
        <w:jc w:val="both"/>
      </w:pPr>
      <w:r>
        <w:t xml:space="preserve">общественной   инфраструктуры,   основанных   на  местных  инициативах,  </w:t>
      </w:r>
      <w:proofErr w:type="gramStart"/>
      <w:r>
        <w:t>на</w:t>
      </w:r>
      <w:proofErr w:type="gramEnd"/>
    </w:p>
    <w:p w:rsidR="007B068B" w:rsidRDefault="007B068B">
      <w:pPr>
        <w:pStyle w:val="ConsPlusNonformat"/>
        <w:jc w:val="both"/>
      </w:pPr>
      <w:r>
        <w:t>территории  городских  округов  Республики  Башкортостан  указываются тип и</w:t>
      </w:r>
    </w:p>
    <w:p w:rsidR="007B068B" w:rsidRDefault="007B068B">
      <w:pPr>
        <w:pStyle w:val="ConsPlusNonformat"/>
        <w:jc w:val="both"/>
      </w:pPr>
      <w:r>
        <w:t>наименование соответствующего муниципального образования.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Район городского округа: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Населенный пункт, ТСЖ, ТОС, уличный комитет, совет МКД: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Неоплачиваемые работы: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Таблица 1</w:t>
      </w:r>
    </w:p>
    <w:p w:rsidR="007B068B" w:rsidRDefault="007B068B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4848"/>
        <w:gridCol w:w="1378"/>
        <w:gridCol w:w="1258"/>
      </w:tblGrid>
      <w:tr w:rsidR="007B068B">
        <w:tc>
          <w:tcPr>
            <w:tcW w:w="50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48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Описание работ</w:t>
            </w:r>
          </w:p>
        </w:tc>
        <w:tc>
          <w:tcPr>
            <w:tcW w:w="1378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Продолжительность (чел</w:t>
            </w:r>
            <w:proofErr w:type="gramStart"/>
            <w:r>
              <w:t>.-</w:t>
            </w:r>
            <w:proofErr w:type="gramEnd"/>
            <w:r>
              <w:t>дней)</w:t>
            </w:r>
          </w:p>
        </w:tc>
        <w:tc>
          <w:tcPr>
            <w:tcW w:w="1258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Общая стоимость (руб.)</w:t>
            </w:r>
          </w:p>
        </w:tc>
      </w:tr>
      <w:tr w:rsidR="007B068B">
        <w:tc>
          <w:tcPr>
            <w:tcW w:w="7988" w:type="dxa"/>
            <w:gridSpan w:val="4"/>
          </w:tcPr>
          <w:p w:rsidR="007B068B" w:rsidRDefault="007B068B">
            <w:pPr>
              <w:pStyle w:val="ConsPlusNormal"/>
              <w:jc w:val="center"/>
            </w:pPr>
            <w:r>
              <w:t>Население</w:t>
            </w:r>
          </w:p>
        </w:tc>
      </w:tr>
      <w:tr w:rsidR="007B068B">
        <w:tc>
          <w:tcPr>
            <w:tcW w:w="504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4848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378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58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04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4848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378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58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04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4848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378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58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7988" w:type="dxa"/>
            <w:gridSpan w:val="4"/>
          </w:tcPr>
          <w:p w:rsidR="007B068B" w:rsidRDefault="007B068B">
            <w:pPr>
              <w:pStyle w:val="ConsPlusNormal"/>
              <w:jc w:val="center"/>
            </w:pPr>
            <w:r>
              <w:t>Спонсоры</w:t>
            </w:r>
          </w:p>
        </w:tc>
      </w:tr>
      <w:tr w:rsidR="007B068B">
        <w:tc>
          <w:tcPr>
            <w:tcW w:w="504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4848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378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58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04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4848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378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58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04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4848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378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58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04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4848" w:type="dxa"/>
          </w:tcPr>
          <w:p w:rsidR="007B068B" w:rsidRDefault="007B068B">
            <w:pPr>
              <w:pStyle w:val="ConsPlusNormal"/>
            </w:pPr>
            <w:r>
              <w:t>Итого</w:t>
            </w:r>
          </w:p>
        </w:tc>
        <w:tc>
          <w:tcPr>
            <w:tcW w:w="1378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58" w:type="dxa"/>
          </w:tcPr>
          <w:p w:rsidR="007B068B" w:rsidRDefault="007B068B">
            <w:pPr>
              <w:pStyle w:val="ConsPlusNormal"/>
              <w:jc w:val="center"/>
            </w:pPr>
          </w:p>
        </w:tc>
      </w:tr>
    </w:tbl>
    <w:p w:rsidR="007B068B" w:rsidRDefault="007B068B">
      <w:pPr>
        <w:pStyle w:val="ConsPlusNormal"/>
        <w:jc w:val="both"/>
      </w:pPr>
    </w:p>
    <w:p w:rsidR="007B068B" w:rsidRDefault="007B068B">
      <w:pPr>
        <w:pStyle w:val="ConsPlusNonformat"/>
        <w:jc w:val="both"/>
      </w:pPr>
      <w:r>
        <w:t xml:space="preserve">    Вклад материалами или оборудованием: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Таблица 2</w:t>
      </w:r>
    </w:p>
    <w:p w:rsidR="007B068B" w:rsidRDefault="007B068B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2966"/>
        <w:gridCol w:w="1277"/>
        <w:gridCol w:w="926"/>
        <w:gridCol w:w="1061"/>
        <w:gridCol w:w="1267"/>
      </w:tblGrid>
      <w:tr w:rsidR="007B068B">
        <w:tc>
          <w:tcPr>
            <w:tcW w:w="499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66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Наименование и спецификация</w:t>
            </w:r>
          </w:p>
        </w:tc>
        <w:tc>
          <w:tcPr>
            <w:tcW w:w="1277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Единица измерения (</w:t>
            </w:r>
            <w:proofErr w:type="gramStart"/>
            <w:r>
              <w:t>кг</w:t>
            </w:r>
            <w:proofErr w:type="gramEnd"/>
            <w:r>
              <w:t>, метр, и т.д.)</w:t>
            </w:r>
          </w:p>
        </w:tc>
        <w:tc>
          <w:tcPr>
            <w:tcW w:w="926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61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Цена за единицу (руб.)</w:t>
            </w:r>
          </w:p>
        </w:tc>
        <w:tc>
          <w:tcPr>
            <w:tcW w:w="1267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Общая стоимость (руб.)</w:t>
            </w:r>
          </w:p>
        </w:tc>
      </w:tr>
      <w:tr w:rsidR="007B068B">
        <w:tc>
          <w:tcPr>
            <w:tcW w:w="7996" w:type="dxa"/>
            <w:gridSpan w:val="6"/>
          </w:tcPr>
          <w:p w:rsidR="007B068B" w:rsidRDefault="007B068B">
            <w:pPr>
              <w:pStyle w:val="ConsPlusNormal"/>
              <w:jc w:val="center"/>
            </w:pPr>
            <w:r>
              <w:t>Население</w:t>
            </w:r>
          </w:p>
        </w:tc>
      </w:tr>
      <w:tr w:rsidR="007B068B">
        <w:tc>
          <w:tcPr>
            <w:tcW w:w="499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296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7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2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61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6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499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296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7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2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61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6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499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296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7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2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61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6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7996" w:type="dxa"/>
            <w:gridSpan w:val="6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Спонсоры</w:t>
            </w:r>
          </w:p>
        </w:tc>
      </w:tr>
      <w:tr w:rsidR="007B068B">
        <w:tc>
          <w:tcPr>
            <w:tcW w:w="499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296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7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2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61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6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499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296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7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2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61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6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499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296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7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2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61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6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499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2966" w:type="dxa"/>
            <w:vAlign w:val="center"/>
          </w:tcPr>
          <w:p w:rsidR="007B068B" w:rsidRDefault="007B068B">
            <w:pPr>
              <w:pStyle w:val="ConsPlusNormal"/>
            </w:pPr>
            <w:r>
              <w:t>Итого</w:t>
            </w:r>
          </w:p>
        </w:tc>
        <w:tc>
          <w:tcPr>
            <w:tcW w:w="127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2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61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6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</w:tbl>
    <w:p w:rsidR="007B068B" w:rsidRDefault="007B068B">
      <w:pPr>
        <w:pStyle w:val="ConsPlusNormal"/>
        <w:jc w:val="both"/>
      </w:pPr>
    </w:p>
    <w:p w:rsidR="007B068B" w:rsidRDefault="007B068B">
      <w:pPr>
        <w:pStyle w:val="ConsPlusNonformat"/>
        <w:jc w:val="both"/>
      </w:pPr>
      <w:r>
        <w:t xml:space="preserve">    Вклад в форме техники и транспортных средств: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                                                              Таблица 3</w:t>
      </w:r>
    </w:p>
    <w:p w:rsidR="007B068B" w:rsidRDefault="007B068B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2962"/>
        <w:gridCol w:w="1277"/>
        <w:gridCol w:w="926"/>
        <w:gridCol w:w="1061"/>
        <w:gridCol w:w="1262"/>
      </w:tblGrid>
      <w:tr w:rsidR="007B068B">
        <w:tc>
          <w:tcPr>
            <w:tcW w:w="50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62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Наименование и спецификация</w:t>
            </w:r>
          </w:p>
        </w:tc>
        <w:tc>
          <w:tcPr>
            <w:tcW w:w="1277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26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61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Цена за единицу (руб.)</w:t>
            </w:r>
          </w:p>
        </w:tc>
        <w:tc>
          <w:tcPr>
            <w:tcW w:w="1262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Общая стоимость (руб.)</w:t>
            </w:r>
          </w:p>
        </w:tc>
      </w:tr>
      <w:tr w:rsidR="007B068B">
        <w:tc>
          <w:tcPr>
            <w:tcW w:w="7992" w:type="dxa"/>
            <w:gridSpan w:val="6"/>
          </w:tcPr>
          <w:p w:rsidR="007B068B" w:rsidRDefault="007B068B">
            <w:pPr>
              <w:pStyle w:val="ConsPlusNormal"/>
              <w:jc w:val="center"/>
            </w:pPr>
            <w:r>
              <w:t>Население</w:t>
            </w:r>
          </w:p>
        </w:tc>
      </w:tr>
      <w:tr w:rsidR="007B068B">
        <w:tc>
          <w:tcPr>
            <w:tcW w:w="50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296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7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2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61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6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0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296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7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2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61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6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0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296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7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2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61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6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7992" w:type="dxa"/>
            <w:gridSpan w:val="6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Спонсоры</w:t>
            </w:r>
          </w:p>
        </w:tc>
      </w:tr>
      <w:tr w:rsidR="007B068B">
        <w:tc>
          <w:tcPr>
            <w:tcW w:w="50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296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7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2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61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6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0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296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7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2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61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6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0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296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7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2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61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6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50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2962" w:type="dxa"/>
            <w:vAlign w:val="center"/>
          </w:tcPr>
          <w:p w:rsidR="007B068B" w:rsidRDefault="007B068B">
            <w:pPr>
              <w:pStyle w:val="ConsPlusNormal"/>
            </w:pPr>
            <w:r>
              <w:t>Итого</w:t>
            </w:r>
          </w:p>
        </w:tc>
        <w:tc>
          <w:tcPr>
            <w:tcW w:w="1277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2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61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26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</w:tbl>
    <w:p w:rsidR="007B068B" w:rsidRDefault="007B068B">
      <w:pPr>
        <w:pStyle w:val="ConsPlusNormal"/>
      </w:pPr>
    </w:p>
    <w:p w:rsidR="007B068B" w:rsidRDefault="007B068B">
      <w:pPr>
        <w:pStyle w:val="ConsPlusNonformat"/>
        <w:jc w:val="both"/>
      </w:pPr>
      <w:r>
        <w:t xml:space="preserve">    Глава   Администрации   городского  округа  город _____________________</w:t>
      </w:r>
    </w:p>
    <w:p w:rsidR="007B068B" w:rsidRDefault="007B068B">
      <w:pPr>
        <w:pStyle w:val="ConsPlusNonformat"/>
        <w:jc w:val="both"/>
      </w:pPr>
      <w:r>
        <w:t>Республики Башкортостан</w:t>
      </w:r>
    </w:p>
    <w:p w:rsidR="007B068B" w:rsidRDefault="007B068B">
      <w:pPr>
        <w:pStyle w:val="ConsPlusNonformat"/>
        <w:jc w:val="both"/>
      </w:pPr>
      <w:r>
        <w:t>__________________________________________         _________________</w:t>
      </w:r>
    </w:p>
    <w:p w:rsidR="007B068B" w:rsidRDefault="007B068B">
      <w:pPr>
        <w:pStyle w:val="ConsPlusNonformat"/>
        <w:jc w:val="both"/>
      </w:pPr>
      <w:r>
        <w:t xml:space="preserve">                (Ф.И.О.)                               (подпись)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Руководитель инициативной группы</w:t>
      </w:r>
    </w:p>
    <w:p w:rsidR="007B068B" w:rsidRDefault="007B068B">
      <w:pPr>
        <w:pStyle w:val="ConsPlusNonformat"/>
        <w:jc w:val="both"/>
      </w:pPr>
      <w:r>
        <w:t>__________________________________________         _________________</w:t>
      </w:r>
    </w:p>
    <w:p w:rsidR="007B068B" w:rsidRDefault="007B068B">
      <w:pPr>
        <w:pStyle w:val="ConsPlusNonformat"/>
        <w:jc w:val="both"/>
      </w:pPr>
      <w:r>
        <w:t xml:space="preserve">                (Ф.И.О.)                               (подпись)</w:t>
      </w:r>
    </w:p>
    <w:p w:rsidR="007B068B" w:rsidRDefault="007B068B">
      <w:pPr>
        <w:pStyle w:val="ConsPlusNormal"/>
        <w:jc w:val="both"/>
      </w:pPr>
    </w:p>
    <w:p w:rsidR="007B068B" w:rsidRDefault="007B068B">
      <w:pPr>
        <w:pStyle w:val="ConsPlusNormal"/>
      </w:pPr>
    </w:p>
    <w:p w:rsidR="007B068B" w:rsidRDefault="007B068B">
      <w:pPr>
        <w:pStyle w:val="ConsPlusNormal"/>
      </w:pPr>
    </w:p>
    <w:p w:rsidR="007B068B" w:rsidRDefault="007B068B">
      <w:pPr>
        <w:pStyle w:val="ConsPlusNormal"/>
      </w:pPr>
    </w:p>
    <w:p w:rsidR="007B068B" w:rsidRDefault="007B068B">
      <w:pPr>
        <w:pStyle w:val="ConsPlusNormal"/>
      </w:pPr>
    </w:p>
    <w:p w:rsidR="007B068B" w:rsidRDefault="007B068B">
      <w:pPr>
        <w:pStyle w:val="ConsPlusNormal"/>
        <w:jc w:val="right"/>
        <w:outlineLvl w:val="1"/>
      </w:pPr>
      <w:r>
        <w:t>Приложение N 3</w:t>
      </w:r>
    </w:p>
    <w:p w:rsidR="007B068B" w:rsidRDefault="007B068B">
      <w:pPr>
        <w:pStyle w:val="ConsPlusNormal"/>
        <w:jc w:val="right"/>
      </w:pPr>
      <w:r>
        <w:t>к Порядку проведения конкурсного</w:t>
      </w:r>
    </w:p>
    <w:p w:rsidR="007B068B" w:rsidRDefault="007B068B">
      <w:pPr>
        <w:pStyle w:val="ConsPlusNormal"/>
        <w:jc w:val="right"/>
      </w:pPr>
      <w:r>
        <w:t xml:space="preserve">отбора проектов развития </w:t>
      </w:r>
      <w:proofErr w:type="gramStart"/>
      <w:r>
        <w:t>общественной</w:t>
      </w:r>
      <w:proofErr w:type="gramEnd"/>
    </w:p>
    <w:p w:rsidR="007B068B" w:rsidRDefault="007B068B">
      <w:pPr>
        <w:pStyle w:val="ConsPlusNormal"/>
        <w:jc w:val="right"/>
      </w:pPr>
      <w:proofErr w:type="gramStart"/>
      <w:r>
        <w:t>инфраструктуры, основанных на местных</w:t>
      </w:r>
      <w:proofErr w:type="gramEnd"/>
    </w:p>
    <w:p w:rsidR="007B068B" w:rsidRDefault="007B068B">
      <w:pPr>
        <w:pStyle w:val="ConsPlusNormal"/>
        <w:jc w:val="right"/>
      </w:pPr>
      <w:proofErr w:type="gramStart"/>
      <w:r>
        <w:t>инициативах</w:t>
      </w:r>
      <w:proofErr w:type="gramEnd"/>
      <w:r>
        <w:t>, на территории городских</w:t>
      </w:r>
    </w:p>
    <w:p w:rsidR="007B068B" w:rsidRDefault="007B068B">
      <w:pPr>
        <w:pStyle w:val="ConsPlusNormal"/>
        <w:jc w:val="right"/>
      </w:pPr>
      <w:r>
        <w:t>округов Республики Башкортостан</w:t>
      </w:r>
    </w:p>
    <w:p w:rsidR="007B068B" w:rsidRDefault="007B068B">
      <w:pPr>
        <w:pStyle w:val="ConsPlusNormal"/>
        <w:jc w:val="center"/>
      </w:pPr>
    </w:p>
    <w:p w:rsidR="007B068B" w:rsidRDefault="007B068B">
      <w:pPr>
        <w:pStyle w:val="ConsPlusTitle"/>
        <w:jc w:val="center"/>
      </w:pPr>
      <w:bookmarkStart w:id="26" w:name="P1583"/>
      <w:bookmarkEnd w:id="26"/>
      <w:r>
        <w:t>БАЛЛЬНАЯ ШКАЛА</w:t>
      </w:r>
    </w:p>
    <w:p w:rsidR="007B068B" w:rsidRDefault="007B068B">
      <w:pPr>
        <w:pStyle w:val="ConsPlusTitle"/>
        <w:jc w:val="center"/>
      </w:pPr>
      <w:r>
        <w:t>ОЦЕНКИ ПРОЕКТОВ РАЗВИТИЯ ОБЩЕСТВЕННОЙ</w:t>
      </w:r>
    </w:p>
    <w:p w:rsidR="007B068B" w:rsidRDefault="007B068B">
      <w:pPr>
        <w:pStyle w:val="ConsPlusTitle"/>
        <w:jc w:val="center"/>
      </w:pPr>
      <w:r>
        <w:t>ИНФРАСТРУКТУРЫ, ОСНОВАННЫХ НА МЕСТНЫХ ИНИЦИАТИВАХ,</w:t>
      </w:r>
    </w:p>
    <w:p w:rsidR="007B068B" w:rsidRDefault="007B068B">
      <w:pPr>
        <w:pStyle w:val="ConsPlusTitle"/>
        <w:jc w:val="center"/>
      </w:pPr>
      <w:r>
        <w:t>НА ТЕРРИТОРИИ ГОРОДСКИХ ОКРУГОВ РЕСПУБЛИКИ БАШКОРТОСТАН,</w:t>
      </w:r>
    </w:p>
    <w:p w:rsidR="007B068B" w:rsidRDefault="007B068B">
      <w:pPr>
        <w:pStyle w:val="ConsPlusTitle"/>
        <w:jc w:val="center"/>
      </w:pPr>
      <w:r>
        <w:t>ДЛЯ ПРЕДОСТАВЛЕНИЯ СУБСИДИЙ БЮДЖЕТАМ ГОРОДСКИХ ОКРУГОВ</w:t>
      </w:r>
    </w:p>
    <w:p w:rsidR="007B068B" w:rsidRDefault="007B068B">
      <w:pPr>
        <w:pStyle w:val="ConsPlusTitle"/>
        <w:jc w:val="center"/>
      </w:pPr>
      <w:r>
        <w:t>РЕСПУБЛИКИ БАШКОРТОСТАН</w:t>
      </w:r>
    </w:p>
    <w:p w:rsidR="007B068B" w:rsidRDefault="007B06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B06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B068B" w:rsidRDefault="007B06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068B" w:rsidRDefault="007B06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РБ от 30.01.2018 N 38)</w:t>
            </w:r>
          </w:p>
        </w:tc>
      </w:tr>
    </w:tbl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  <w:r>
        <w:t>1. Оценка проектов развития общественной инфраструктуры, основанных на местных инициативах, на территориях городских округов Республики Башкортостан для предоставления субсидий бюджетам городских округов Республики Башкортостан (далее соответственно - проект, субсидия) для софинансирования проектов определяется по следующим критериям:</w:t>
      </w:r>
    </w:p>
    <w:p w:rsidR="007B068B" w:rsidRDefault="007B068B">
      <w:pPr>
        <w:pStyle w:val="ConsPlusNormal"/>
        <w:spacing w:before="220"/>
        <w:ind w:left="540"/>
        <w:jc w:val="both"/>
      </w:pPr>
      <w:r>
        <w:t>1.1. Вклад участников реализации проекта в его финансирование: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1.1.1. Уровень софинансирования проекта со стороны населения (минимальный уровень - 5%):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а) в случае, если уровень софинансирования проекта составляет менее 15% от объема запрашиваемой субсидии, количество начисляемых баллов вычисляется по формуле:</w:t>
      </w:r>
    </w:p>
    <w:p w:rsidR="007B068B" w:rsidRDefault="007B068B">
      <w:pPr>
        <w:pStyle w:val="ConsPlusNormal"/>
        <w:ind w:left="540"/>
        <w:jc w:val="both"/>
      </w:pPr>
    </w:p>
    <w:p w:rsidR="007B068B" w:rsidRDefault="007B068B">
      <w:pPr>
        <w:pStyle w:val="ConsPlusNormal"/>
        <w:ind w:left="540"/>
        <w:jc w:val="both"/>
      </w:pPr>
      <w:r>
        <w:t>В = (S - 5%) / 10 x 100, где S - уровень софинансирования в процентах;</w:t>
      </w: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  <w:r>
        <w:t xml:space="preserve">б) в случае, если уровень софинансирования проекта составляет 15% и более, начисляется </w:t>
      </w:r>
      <w:r>
        <w:lastRenderedPageBreak/>
        <w:t>100 баллов.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1.1.2. Уровень софинансирования проекта со стороны организаций и других внебюджетных источников (минимальный уровень не устанавливается):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а) в случае, если уровень софинансирования проекта составляет менее 15% от объема запрашиваемой субсидии, количество начисляемых баллов вычисляется по формуле:</w:t>
      </w:r>
    </w:p>
    <w:p w:rsidR="007B068B" w:rsidRDefault="007B068B">
      <w:pPr>
        <w:pStyle w:val="ConsPlusNormal"/>
        <w:jc w:val="center"/>
      </w:pPr>
    </w:p>
    <w:p w:rsidR="007B068B" w:rsidRDefault="007B068B">
      <w:pPr>
        <w:pStyle w:val="ConsPlusNormal"/>
        <w:ind w:firstLine="540"/>
        <w:jc w:val="both"/>
      </w:pPr>
      <w:r>
        <w:t>В = S / 15 x 100, где S - уровень софинансирования в процентах;</w:t>
      </w: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  <w:r>
        <w:t>б) в случае, если уровень софинансирования проекта составляет 15% и более, начисляется 100 баллов.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1.1.3. Вклад населения в реализацию проекта в неденежной форме (материалы и другие формы) (минимальный уровень не устанавливается):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а) в случае, если объем вклада составляет менее 10% от объема запрашиваемой субсидии, количество начисляемых баллов вычисляется по формуле:</w:t>
      </w:r>
    </w:p>
    <w:p w:rsidR="007B068B" w:rsidRDefault="007B068B">
      <w:pPr>
        <w:pStyle w:val="ConsPlusNormal"/>
        <w:ind w:left="540"/>
        <w:jc w:val="both"/>
      </w:pPr>
    </w:p>
    <w:p w:rsidR="007B068B" w:rsidRDefault="007B068B">
      <w:pPr>
        <w:pStyle w:val="ConsPlusNormal"/>
        <w:ind w:left="540"/>
        <w:jc w:val="both"/>
      </w:pPr>
      <w:r>
        <w:t>В = S / 10 x 100, где S - уровень вклада в процентах;</w:t>
      </w: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  <w:r>
        <w:t>б) в случае, если уровень вклада составляет 10% и более, начисляется 100 баллов.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1.1.4. Вклад организаций и других внебюджетных источников в реализацию проекта в неденежной форме (материалы и другие формы) (минимальный уровень не устанавливается):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а) в случае, если объем вклада составляет менее 10% от объема запрашиваемой субсидии, количество начисляемых баллов вычисляется по формуле:</w:t>
      </w:r>
    </w:p>
    <w:p w:rsidR="007B068B" w:rsidRDefault="007B068B">
      <w:pPr>
        <w:pStyle w:val="ConsPlusNormal"/>
        <w:ind w:left="540"/>
        <w:jc w:val="both"/>
      </w:pPr>
    </w:p>
    <w:p w:rsidR="007B068B" w:rsidRDefault="007B068B">
      <w:pPr>
        <w:pStyle w:val="ConsPlusNormal"/>
        <w:ind w:left="540"/>
        <w:jc w:val="both"/>
      </w:pPr>
      <w:r>
        <w:t>В = S / 10 x 100, где S - уровень вклада в процентах;</w:t>
      </w: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  <w:r>
        <w:t>б) в случае, если уровень вклада составляет 10% и более, начисляется 100 баллов.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1.2. Социальная и экономическая эффективность реализации проекта: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 xml:space="preserve">1.2.1. Доля благополучателей в общей численности населения населенного пункта, входящего в состав городского округа </w:t>
      </w:r>
      <w:hyperlink w:anchor="P1622" w:history="1">
        <w:r>
          <w:rPr>
            <w:color w:val="0000FF"/>
          </w:rPr>
          <w:t>&lt;*&gt;</w:t>
        </w:r>
      </w:hyperlink>
      <w:r>
        <w:t>, членов ТСЖ, жителей ТОС, ИЖД, МКД:</w:t>
      </w:r>
    </w:p>
    <w:p w:rsidR="007B068B" w:rsidRDefault="007B068B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РБ от 30.01.2018 N 38)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B068B" w:rsidRDefault="007B068B">
      <w:pPr>
        <w:pStyle w:val="ConsPlusNormal"/>
        <w:spacing w:before="220"/>
        <w:ind w:firstLine="540"/>
        <w:jc w:val="both"/>
      </w:pPr>
      <w:bookmarkStart w:id="27" w:name="P1622"/>
      <w:bookmarkEnd w:id="27"/>
      <w:proofErr w:type="gramStart"/>
      <w:r>
        <w:t>&lt;*&gt; Здесь и далее в случае принятия Советом сельского (городского) поселения, муниципального района соответствующего решения об участии проекта, планируемого к реализации на территории населенного пункта с численностью свыше 5000 человек, в конкурсном отборе проектов развития общественной инфраструктуры, основанных на местных инициативах, на территории городских округов Республики Башкортостан учитывается тип соответствующего муниципального образования.</w:t>
      </w:r>
      <w:proofErr w:type="gramEnd"/>
    </w:p>
    <w:p w:rsidR="007B068B" w:rsidRDefault="007B068B">
      <w:pPr>
        <w:pStyle w:val="ConsPlusNormal"/>
        <w:jc w:val="both"/>
      </w:pPr>
      <w:r>
        <w:t xml:space="preserve">(сноска введена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РБ от 30.01.2018 N 38)</w:t>
      </w: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  <w:r>
        <w:t>а) количество начисляемых баллов равно доле благополучателей в процентах от общей численности населения;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б) в случае, если численность благополучателей превосходит численность населения, - 100 баллов.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 xml:space="preserve">1.2.2. Существенное положительное воздействие результатов реализации проекта на </w:t>
      </w:r>
      <w:r>
        <w:lastRenderedPageBreak/>
        <w:t>состояние окружающей среды: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а) существенное улучшение состояния окружающей среды - 100 баллов;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б) отсутствие существенного положительного воздействия - 0 баллов.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1.2.3. Доступность финансовых ресурсов, наличие механизмов содержания и эффективной эксплуатации объекта общественной инфраструктуры - результата реализации проекта: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а) наличие документально подтвержденных финансовых ресурсов и механизмов содержания и эксплуатации объекта - 100 баллов;</w:t>
      </w:r>
    </w:p>
    <w:p w:rsidR="007B068B" w:rsidRDefault="007B068B">
      <w:pPr>
        <w:pStyle w:val="ConsPlusNormal"/>
        <w:spacing w:before="220"/>
        <w:ind w:left="540"/>
        <w:jc w:val="both"/>
      </w:pPr>
      <w:r>
        <w:t>б) отсутствие финансовых ресурсов - 0 баллов.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1.3. Степень участия населения населенного пункта, входящего в состав городского округа, членов ТСЖ, жителей ТОС, ИЖД, МКД в определении и решении проблемы, заявленной в проекте: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1.3.1. Степень участия населения в идентификации проблемы в процессе ее предварительного рассмотрения (согласно протоколам собрания жителей, результатам соответствующего анкетирования и т.д.):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а) в случае, если доля участвующего в мероприятиях населения в процентах от общей численности населения населенного пункта, входящего в состав городского округа, членов ТСЖ, жителей ТОС, ИЖД, МКД составляет менее 50%, количество начисляемых баллов вычисляется по формуле:</w:t>
      </w:r>
    </w:p>
    <w:p w:rsidR="007B068B" w:rsidRDefault="007B068B">
      <w:pPr>
        <w:pStyle w:val="ConsPlusNormal"/>
        <w:ind w:left="540"/>
        <w:jc w:val="both"/>
      </w:pPr>
    </w:p>
    <w:p w:rsidR="007B068B" w:rsidRDefault="007B068B">
      <w:pPr>
        <w:pStyle w:val="ConsPlusNormal"/>
        <w:ind w:left="540"/>
        <w:jc w:val="both"/>
      </w:pPr>
      <w:r>
        <w:t>В = N / 50 x 100, где N - доля участвующего населения в процентах;</w:t>
      </w: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  <w:r>
        <w:t>б) в случае, если доля участвующего населения составляет 50% и более, начисляется 100 баллов.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1.3.2. Степень участия населения в определении параметров проекта на заключительном собрании жителей населенного пункта, входящего в состав городского округа, членов ТСЖ, жителей ТОС, ИЖД, МКД (согласно протоколу собрания):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а) в случае, если доля участвующего в собрании населения в процентах от общей численности населения населенного пункта, входящего в состав городского округа, членов ТСЖ, жителей ТОС, ИЖД, МКД составляет менее 10%, количество начисляемых баллов вычисляется по формуле:</w:t>
      </w:r>
    </w:p>
    <w:p w:rsidR="007B068B" w:rsidRDefault="007B068B">
      <w:pPr>
        <w:pStyle w:val="ConsPlusNormal"/>
        <w:ind w:left="540"/>
        <w:jc w:val="both"/>
      </w:pPr>
    </w:p>
    <w:p w:rsidR="007B068B" w:rsidRDefault="007B068B">
      <w:pPr>
        <w:pStyle w:val="ConsPlusNormal"/>
        <w:ind w:left="540"/>
        <w:jc w:val="both"/>
      </w:pPr>
      <w:r>
        <w:t>В = N / 10 x 100, где N - доля участвующего населения в процентах;</w:t>
      </w: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  <w:r>
        <w:t>б) в случае, если доля участвующего в мероприятиях населения составляет 10% и более, начисляется 100 баллов.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1.3.3. Использование средств массовой информации и других средств информирования населения в процессе отбора приоритетной проблемы и разработки заявки: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наличие и регулярное использование специальных информационных стендов - 30 баллов;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наличие публикаций в республиканских и (или) городских газетах - 20 баллов;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наличие телевизионной передачи, посвященной проекту, - 20 баллов;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размещение соответствующей информации в сети Интернет, в частности, в социальных сетях - 30 баллов;</w:t>
      </w:r>
    </w:p>
    <w:p w:rsidR="007B068B" w:rsidRDefault="007B068B">
      <w:pPr>
        <w:pStyle w:val="ConsPlusNormal"/>
        <w:spacing w:before="220"/>
        <w:ind w:left="540"/>
        <w:jc w:val="both"/>
      </w:pPr>
      <w:r>
        <w:lastRenderedPageBreak/>
        <w:t>отсутствие использования указанных средств - 0 баллов.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1.4. Наличие создаваемых рабочих мест по итогам реализации проекта:</w:t>
      </w:r>
    </w:p>
    <w:p w:rsidR="007B068B" w:rsidRDefault="007B068B">
      <w:pPr>
        <w:pStyle w:val="ConsPlusNormal"/>
        <w:spacing w:before="220"/>
        <w:ind w:left="540"/>
        <w:jc w:val="both"/>
      </w:pPr>
      <w:r>
        <w:t>да - 100 баллов;</w:t>
      </w:r>
    </w:p>
    <w:p w:rsidR="007B068B" w:rsidRDefault="007B068B">
      <w:pPr>
        <w:pStyle w:val="ConsPlusNormal"/>
        <w:spacing w:before="220"/>
        <w:ind w:left="540"/>
        <w:jc w:val="both"/>
      </w:pPr>
      <w:r>
        <w:t>нет - 0 баллов.</w:t>
      </w:r>
    </w:p>
    <w:p w:rsidR="007B068B" w:rsidRDefault="007B068B">
      <w:pPr>
        <w:pStyle w:val="ConsPlusNormal"/>
        <w:spacing w:before="220"/>
        <w:ind w:left="540"/>
        <w:jc w:val="both"/>
      </w:pPr>
      <w:r>
        <w:t>2. Оценка проектов осуществляется по следующей формуле:</w:t>
      </w:r>
    </w:p>
    <w:p w:rsidR="007B068B" w:rsidRDefault="007B068B">
      <w:pPr>
        <w:pStyle w:val="ConsPlusNormal"/>
        <w:ind w:left="540"/>
        <w:jc w:val="both"/>
      </w:pPr>
    </w:p>
    <w:p w:rsidR="007B068B" w:rsidRDefault="007B068B">
      <w:pPr>
        <w:pStyle w:val="ConsPlusNormal"/>
        <w:ind w:left="540"/>
        <w:jc w:val="both"/>
      </w:pPr>
      <w:r w:rsidRPr="008C09CA">
        <w:rPr>
          <w:position w:val="-15"/>
        </w:rPr>
        <w:pict>
          <v:shape id="_x0000_i1026" style="width:108pt;height:26.25pt" coordsize="" o:spt="100" adj="0,,0" path="" filled="f" stroked="f">
            <v:stroke joinstyle="miter"/>
            <v:imagedata r:id="rId42" o:title="base_23692_132206_32769"/>
            <v:formulas/>
            <v:path o:connecttype="segments"/>
          </v:shape>
        </w:pict>
      </w:r>
      <w:r>
        <w:t xml:space="preserve"> где:</w:t>
      </w:r>
    </w:p>
    <w:p w:rsidR="007B068B" w:rsidRDefault="007B068B">
      <w:pPr>
        <w:pStyle w:val="ConsPlusNormal"/>
        <w:ind w:left="540"/>
        <w:jc w:val="both"/>
      </w:pPr>
    </w:p>
    <w:p w:rsidR="007B068B" w:rsidRDefault="007B068B">
      <w:pPr>
        <w:pStyle w:val="ConsPlusNormal"/>
        <w:ind w:left="540"/>
        <w:jc w:val="both"/>
      </w:pPr>
      <w:r>
        <w:t>Оц - оценка проекта;</w:t>
      </w:r>
    </w:p>
    <w:p w:rsidR="007B068B" w:rsidRDefault="007B068B">
      <w:pPr>
        <w:pStyle w:val="ConsPlusNormal"/>
        <w:spacing w:before="220"/>
        <w:ind w:left="540"/>
        <w:jc w:val="both"/>
      </w:pPr>
      <w:r>
        <w:t>b</w:t>
      </w:r>
      <w:r>
        <w:rPr>
          <w:vertAlign w:val="subscript"/>
        </w:rPr>
        <w:t>i</w:t>
      </w:r>
      <w:r>
        <w:t xml:space="preserve"> - балл i-го критерия;</w:t>
      </w:r>
    </w:p>
    <w:p w:rsidR="007B068B" w:rsidRDefault="007B068B">
      <w:pPr>
        <w:pStyle w:val="ConsPlusNormal"/>
        <w:spacing w:before="220"/>
        <w:ind w:left="540"/>
        <w:jc w:val="both"/>
      </w:pPr>
      <w:r>
        <w:t>p</w:t>
      </w:r>
      <w:r>
        <w:rPr>
          <w:vertAlign w:val="subscript"/>
        </w:rPr>
        <w:t>i</w:t>
      </w:r>
      <w:r>
        <w:t xml:space="preserve"> - весовой коэффициент i-го критерия;</w:t>
      </w:r>
    </w:p>
    <w:p w:rsidR="007B068B" w:rsidRDefault="007B068B">
      <w:pPr>
        <w:pStyle w:val="ConsPlusNormal"/>
        <w:spacing w:before="220"/>
        <w:ind w:left="540"/>
        <w:jc w:val="both"/>
      </w:pPr>
      <w:r>
        <w:t>i - общее число критериев.</w:t>
      </w:r>
    </w:p>
    <w:p w:rsidR="007B068B" w:rsidRDefault="007B068B">
      <w:pPr>
        <w:pStyle w:val="ConsPlusNormal"/>
        <w:jc w:val="center"/>
      </w:pPr>
    </w:p>
    <w:p w:rsidR="007B068B" w:rsidRDefault="007B068B">
      <w:pPr>
        <w:pStyle w:val="ConsPlusTitle"/>
        <w:jc w:val="center"/>
        <w:outlineLvl w:val="2"/>
      </w:pPr>
      <w:r>
        <w:t>ЗНАЧЕНИЯ</w:t>
      </w:r>
    </w:p>
    <w:p w:rsidR="007B068B" w:rsidRDefault="007B068B">
      <w:pPr>
        <w:pStyle w:val="ConsPlusTitle"/>
        <w:jc w:val="center"/>
      </w:pPr>
      <w:r>
        <w:t>весовых коэффициентов критериев</w:t>
      </w:r>
    </w:p>
    <w:p w:rsidR="007B068B" w:rsidRDefault="007B068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6860"/>
        <w:gridCol w:w="1701"/>
      </w:tblGrid>
      <w:tr w:rsidR="007B068B">
        <w:tc>
          <w:tcPr>
            <w:tcW w:w="509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60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701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Весовой коэффициент критерия</w:t>
            </w:r>
          </w:p>
        </w:tc>
      </w:tr>
      <w:tr w:rsidR="007B068B">
        <w:tc>
          <w:tcPr>
            <w:tcW w:w="509" w:type="dxa"/>
          </w:tcPr>
          <w:p w:rsidR="007B068B" w:rsidRDefault="007B06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60" w:type="dxa"/>
          </w:tcPr>
          <w:p w:rsidR="007B068B" w:rsidRDefault="007B068B">
            <w:pPr>
              <w:pStyle w:val="ConsPlusNormal"/>
            </w:pPr>
            <w:r>
              <w:t>Вклад участников реализации проекта в его финансирование, в том числе:</w:t>
            </w:r>
          </w:p>
        </w:tc>
        <w:tc>
          <w:tcPr>
            <w:tcW w:w="1701" w:type="dxa"/>
          </w:tcPr>
          <w:p w:rsidR="007B068B" w:rsidRDefault="007B068B">
            <w:pPr>
              <w:pStyle w:val="ConsPlusNormal"/>
              <w:jc w:val="center"/>
            </w:pPr>
            <w:r>
              <w:t>0,40</w:t>
            </w:r>
          </w:p>
        </w:tc>
      </w:tr>
      <w:tr w:rsidR="007B068B">
        <w:tc>
          <w:tcPr>
            <w:tcW w:w="509" w:type="dxa"/>
          </w:tcPr>
          <w:p w:rsidR="007B068B" w:rsidRDefault="007B068B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860" w:type="dxa"/>
          </w:tcPr>
          <w:p w:rsidR="007B068B" w:rsidRDefault="007B068B">
            <w:pPr>
              <w:pStyle w:val="ConsPlusNormal"/>
            </w:pPr>
            <w:r>
              <w:t>уровень софинансирования проекта со стороны населения</w:t>
            </w:r>
          </w:p>
        </w:tc>
        <w:tc>
          <w:tcPr>
            <w:tcW w:w="1701" w:type="dxa"/>
          </w:tcPr>
          <w:p w:rsidR="007B068B" w:rsidRDefault="007B068B">
            <w:pPr>
              <w:pStyle w:val="ConsPlusNormal"/>
              <w:jc w:val="center"/>
            </w:pPr>
            <w:r>
              <w:t>0,20</w:t>
            </w:r>
          </w:p>
        </w:tc>
      </w:tr>
      <w:tr w:rsidR="007B068B">
        <w:tc>
          <w:tcPr>
            <w:tcW w:w="509" w:type="dxa"/>
          </w:tcPr>
          <w:p w:rsidR="007B068B" w:rsidRDefault="007B068B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860" w:type="dxa"/>
          </w:tcPr>
          <w:p w:rsidR="007B068B" w:rsidRDefault="007B068B">
            <w:pPr>
              <w:pStyle w:val="ConsPlusNormal"/>
            </w:pPr>
            <w:r>
              <w:t>уровень софинансирования проекта со стороны организаций и других внебюджетных источников</w:t>
            </w:r>
          </w:p>
        </w:tc>
        <w:tc>
          <w:tcPr>
            <w:tcW w:w="1701" w:type="dxa"/>
          </w:tcPr>
          <w:p w:rsidR="007B068B" w:rsidRDefault="007B068B">
            <w:pPr>
              <w:pStyle w:val="ConsPlusNormal"/>
              <w:jc w:val="center"/>
            </w:pPr>
            <w:r>
              <w:t>0,10</w:t>
            </w:r>
          </w:p>
        </w:tc>
      </w:tr>
      <w:tr w:rsidR="007B068B">
        <w:tc>
          <w:tcPr>
            <w:tcW w:w="509" w:type="dxa"/>
          </w:tcPr>
          <w:p w:rsidR="007B068B" w:rsidRDefault="007B068B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860" w:type="dxa"/>
          </w:tcPr>
          <w:p w:rsidR="007B068B" w:rsidRDefault="007B068B">
            <w:pPr>
              <w:pStyle w:val="ConsPlusNormal"/>
            </w:pPr>
            <w:r>
              <w:t>вклад населения в реализацию проекта в неденежной форме (материалы и другие формы)</w:t>
            </w:r>
          </w:p>
        </w:tc>
        <w:tc>
          <w:tcPr>
            <w:tcW w:w="1701" w:type="dxa"/>
          </w:tcPr>
          <w:p w:rsidR="007B068B" w:rsidRDefault="007B068B">
            <w:pPr>
              <w:pStyle w:val="ConsPlusNormal"/>
              <w:jc w:val="center"/>
            </w:pPr>
            <w:r>
              <w:t>0,05</w:t>
            </w:r>
          </w:p>
        </w:tc>
      </w:tr>
      <w:tr w:rsidR="007B068B">
        <w:tc>
          <w:tcPr>
            <w:tcW w:w="509" w:type="dxa"/>
          </w:tcPr>
          <w:p w:rsidR="007B068B" w:rsidRDefault="007B068B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860" w:type="dxa"/>
          </w:tcPr>
          <w:p w:rsidR="007B068B" w:rsidRDefault="007B068B">
            <w:pPr>
              <w:pStyle w:val="ConsPlusNormal"/>
            </w:pPr>
            <w:r>
              <w:t>вклад организации и других внебюджетных источников в реализацию проекта в неденежной форме (материалы и другие формы)</w:t>
            </w:r>
          </w:p>
        </w:tc>
        <w:tc>
          <w:tcPr>
            <w:tcW w:w="1701" w:type="dxa"/>
          </w:tcPr>
          <w:p w:rsidR="007B068B" w:rsidRDefault="007B068B">
            <w:pPr>
              <w:pStyle w:val="ConsPlusNormal"/>
              <w:jc w:val="center"/>
            </w:pPr>
            <w:r>
              <w:t>0,05</w:t>
            </w:r>
          </w:p>
        </w:tc>
      </w:tr>
      <w:tr w:rsidR="007B068B">
        <w:tc>
          <w:tcPr>
            <w:tcW w:w="509" w:type="dxa"/>
          </w:tcPr>
          <w:p w:rsidR="007B068B" w:rsidRDefault="007B06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60" w:type="dxa"/>
          </w:tcPr>
          <w:p w:rsidR="007B068B" w:rsidRDefault="007B068B">
            <w:pPr>
              <w:pStyle w:val="ConsPlusNormal"/>
            </w:pPr>
            <w:r>
              <w:t>Социальная и экономическая эффективность реализации проекта, в том числе:</w:t>
            </w:r>
          </w:p>
        </w:tc>
        <w:tc>
          <w:tcPr>
            <w:tcW w:w="1701" w:type="dxa"/>
          </w:tcPr>
          <w:p w:rsidR="007B068B" w:rsidRDefault="007B068B">
            <w:pPr>
              <w:pStyle w:val="ConsPlusNormal"/>
              <w:jc w:val="center"/>
            </w:pPr>
            <w:r>
              <w:t>0,09</w:t>
            </w:r>
          </w:p>
        </w:tc>
      </w:tr>
      <w:tr w:rsidR="007B068B">
        <w:tc>
          <w:tcPr>
            <w:tcW w:w="509" w:type="dxa"/>
          </w:tcPr>
          <w:p w:rsidR="007B068B" w:rsidRDefault="007B068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860" w:type="dxa"/>
          </w:tcPr>
          <w:p w:rsidR="007B068B" w:rsidRDefault="007B068B">
            <w:pPr>
              <w:pStyle w:val="ConsPlusNormal"/>
            </w:pPr>
            <w:r>
              <w:t>доля благополучателей в общей численности населения населенного пункта, входящего в состав городского округа, членов ТСЖ, жителей ТОС, ИЖД, МКД</w:t>
            </w:r>
          </w:p>
        </w:tc>
        <w:tc>
          <w:tcPr>
            <w:tcW w:w="1701" w:type="dxa"/>
          </w:tcPr>
          <w:p w:rsidR="007B068B" w:rsidRDefault="007B068B">
            <w:pPr>
              <w:pStyle w:val="ConsPlusNormal"/>
              <w:jc w:val="center"/>
            </w:pPr>
            <w:r>
              <w:t>0,05</w:t>
            </w:r>
          </w:p>
        </w:tc>
      </w:tr>
      <w:tr w:rsidR="007B068B">
        <w:tc>
          <w:tcPr>
            <w:tcW w:w="509" w:type="dxa"/>
          </w:tcPr>
          <w:p w:rsidR="007B068B" w:rsidRDefault="007B068B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860" w:type="dxa"/>
          </w:tcPr>
          <w:p w:rsidR="007B068B" w:rsidRDefault="007B068B">
            <w:pPr>
              <w:pStyle w:val="ConsPlusNormal"/>
            </w:pPr>
            <w:r>
              <w:t>положительное воздействие результатов реализации проекта на состояние окружающей среды</w:t>
            </w:r>
          </w:p>
        </w:tc>
        <w:tc>
          <w:tcPr>
            <w:tcW w:w="1701" w:type="dxa"/>
          </w:tcPr>
          <w:p w:rsidR="007B068B" w:rsidRDefault="007B068B">
            <w:pPr>
              <w:pStyle w:val="ConsPlusNormal"/>
              <w:jc w:val="center"/>
            </w:pPr>
            <w:r>
              <w:t>0,01</w:t>
            </w:r>
          </w:p>
        </w:tc>
      </w:tr>
      <w:tr w:rsidR="007B068B">
        <w:tc>
          <w:tcPr>
            <w:tcW w:w="509" w:type="dxa"/>
          </w:tcPr>
          <w:p w:rsidR="007B068B" w:rsidRDefault="007B068B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860" w:type="dxa"/>
          </w:tcPr>
          <w:p w:rsidR="007B068B" w:rsidRDefault="007B068B">
            <w:pPr>
              <w:pStyle w:val="ConsPlusNormal"/>
            </w:pPr>
            <w:r>
              <w:t>доступность финансовых ресурсов, наличие механизмов содержания и эффективной эксплуатации объекта общественной инфраструктуры - результата реализации проекта</w:t>
            </w:r>
          </w:p>
        </w:tc>
        <w:tc>
          <w:tcPr>
            <w:tcW w:w="1701" w:type="dxa"/>
          </w:tcPr>
          <w:p w:rsidR="007B068B" w:rsidRDefault="007B068B">
            <w:pPr>
              <w:pStyle w:val="ConsPlusNormal"/>
              <w:jc w:val="center"/>
            </w:pPr>
            <w:r>
              <w:t>0,03</w:t>
            </w:r>
          </w:p>
        </w:tc>
      </w:tr>
      <w:tr w:rsidR="007B068B">
        <w:tc>
          <w:tcPr>
            <w:tcW w:w="509" w:type="dxa"/>
          </w:tcPr>
          <w:p w:rsidR="007B068B" w:rsidRDefault="007B068B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860" w:type="dxa"/>
          </w:tcPr>
          <w:p w:rsidR="007B068B" w:rsidRDefault="007B068B">
            <w:pPr>
              <w:pStyle w:val="ConsPlusNormal"/>
            </w:pPr>
            <w:r>
              <w:t>Степень участия населения населенного пункта, входящего в состав городского округа, членов ТСЖ, жителей ТОС, ИЖД, МКД в определении и решении проблемы, заявленной в проекте, в том числе:</w:t>
            </w:r>
          </w:p>
        </w:tc>
        <w:tc>
          <w:tcPr>
            <w:tcW w:w="1701" w:type="dxa"/>
          </w:tcPr>
          <w:p w:rsidR="007B068B" w:rsidRDefault="007B068B">
            <w:pPr>
              <w:pStyle w:val="ConsPlusNormal"/>
              <w:jc w:val="center"/>
            </w:pPr>
            <w:r>
              <w:t>0,50</w:t>
            </w:r>
          </w:p>
        </w:tc>
      </w:tr>
      <w:tr w:rsidR="007B068B">
        <w:tc>
          <w:tcPr>
            <w:tcW w:w="509" w:type="dxa"/>
          </w:tcPr>
          <w:p w:rsidR="007B068B" w:rsidRDefault="007B068B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860" w:type="dxa"/>
          </w:tcPr>
          <w:p w:rsidR="007B068B" w:rsidRDefault="007B068B">
            <w:pPr>
              <w:pStyle w:val="ConsPlusNormal"/>
            </w:pPr>
            <w:r>
              <w:t>степень участия населения в идентификации проблемы в процессе ее предварительного рассмотрения</w:t>
            </w:r>
          </w:p>
        </w:tc>
        <w:tc>
          <w:tcPr>
            <w:tcW w:w="1701" w:type="dxa"/>
          </w:tcPr>
          <w:p w:rsidR="007B068B" w:rsidRDefault="007B068B">
            <w:pPr>
              <w:pStyle w:val="ConsPlusNormal"/>
              <w:jc w:val="center"/>
            </w:pPr>
            <w:r>
              <w:t>0,15</w:t>
            </w:r>
          </w:p>
        </w:tc>
      </w:tr>
      <w:tr w:rsidR="007B068B">
        <w:tc>
          <w:tcPr>
            <w:tcW w:w="509" w:type="dxa"/>
          </w:tcPr>
          <w:p w:rsidR="007B068B" w:rsidRDefault="007B068B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860" w:type="dxa"/>
          </w:tcPr>
          <w:p w:rsidR="007B068B" w:rsidRDefault="007B068B">
            <w:pPr>
              <w:pStyle w:val="ConsPlusNormal"/>
            </w:pPr>
            <w:r>
              <w:t>степень участия населения в определении параметров проекта на заключительном собрании жителей населенного пункта, входящего в состав городского округа, членов ТСЖ, жителей ТОС, ИЖД, МКД</w:t>
            </w:r>
          </w:p>
        </w:tc>
        <w:tc>
          <w:tcPr>
            <w:tcW w:w="1701" w:type="dxa"/>
          </w:tcPr>
          <w:p w:rsidR="007B068B" w:rsidRDefault="007B068B">
            <w:pPr>
              <w:pStyle w:val="ConsPlusNormal"/>
              <w:jc w:val="center"/>
            </w:pPr>
            <w:r>
              <w:t>0,25</w:t>
            </w:r>
          </w:p>
        </w:tc>
      </w:tr>
      <w:tr w:rsidR="007B068B">
        <w:tc>
          <w:tcPr>
            <w:tcW w:w="509" w:type="dxa"/>
          </w:tcPr>
          <w:p w:rsidR="007B068B" w:rsidRDefault="007B068B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860" w:type="dxa"/>
          </w:tcPr>
          <w:p w:rsidR="007B068B" w:rsidRDefault="007B068B">
            <w:pPr>
              <w:pStyle w:val="ConsPlusNormal"/>
            </w:pPr>
            <w:r>
              <w:t>использование средств массовой информации и других средств информирования населения в процессе отбора приоритетной проблемы и разработки заявки</w:t>
            </w:r>
          </w:p>
        </w:tc>
        <w:tc>
          <w:tcPr>
            <w:tcW w:w="1701" w:type="dxa"/>
          </w:tcPr>
          <w:p w:rsidR="007B068B" w:rsidRDefault="007B068B">
            <w:pPr>
              <w:pStyle w:val="ConsPlusNormal"/>
              <w:jc w:val="center"/>
            </w:pPr>
            <w:r>
              <w:t>0,10</w:t>
            </w:r>
          </w:p>
        </w:tc>
      </w:tr>
      <w:tr w:rsidR="007B068B">
        <w:tc>
          <w:tcPr>
            <w:tcW w:w="509" w:type="dxa"/>
          </w:tcPr>
          <w:p w:rsidR="007B068B" w:rsidRDefault="007B06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60" w:type="dxa"/>
          </w:tcPr>
          <w:p w:rsidR="007B068B" w:rsidRDefault="007B068B">
            <w:pPr>
              <w:pStyle w:val="ConsPlusNormal"/>
            </w:pPr>
            <w:r>
              <w:t>Наличие создаваемых рабочих мест по итогам реализации проекта</w:t>
            </w:r>
          </w:p>
        </w:tc>
        <w:tc>
          <w:tcPr>
            <w:tcW w:w="1701" w:type="dxa"/>
          </w:tcPr>
          <w:p w:rsidR="007B068B" w:rsidRDefault="007B068B">
            <w:pPr>
              <w:pStyle w:val="ConsPlusNormal"/>
              <w:jc w:val="center"/>
            </w:pPr>
            <w:r>
              <w:t>0,01</w:t>
            </w:r>
          </w:p>
        </w:tc>
      </w:tr>
      <w:tr w:rsidR="007B068B">
        <w:tc>
          <w:tcPr>
            <w:tcW w:w="509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6860" w:type="dxa"/>
          </w:tcPr>
          <w:p w:rsidR="007B068B" w:rsidRDefault="007B068B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701" w:type="dxa"/>
          </w:tcPr>
          <w:p w:rsidR="007B068B" w:rsidRDefault="007B068B">
            <w:pPr>
              <w:pStyle w:val="ConsPlusNormal"/>
              <w:jc w:val="center"/>
            </w:pPr>
            <w:r>
              <w:t>1,00</w:t>
            </w:r>
          </w:p>
        </w:tc>
      </w:tr>
    </w:tbl>
    <w:p w:rsidR="007B068B" w:rsidRDefault="007B068B">
      <w:pPr>
        <w:pStyle w:val="ConsPlusNormal"/>
      </w:pPr>
    </w:p>
    <w:p w:rsidR="007B068B" w:rsidRDefault="007B068B">
      <w:pPr>
        <w:pStyle w:val="ConsPlusNormal"/>
      </w:pPr>
    </w:p>
    <w:p w:rsidR="007B068B" w:rsidRDefault="007B068B">
      <w:pPr>
        <w:pStyle w:val="ConsPlusNormal"/>
      </w:pPr>
    </w:p>
    <w:p w:rsidR="007B068B" w:rsidRDefault="007B068B">
      <w:pPr>
        <w:pStyle w:val="ConsPlusNormal"/>
      </w:pPr>
    </w:p>
    <w:p w:rsidR="007B068B" w:rsidRDefault="007B068B">
      <w:pPr>
        <w:pStyle w:val="ConsPlusNormal"/>
      </w:pPr>
    </w:p>
    <w:p w:rsidR="007B068B" w:rsidRDefault="007B068B">
      <w:pPr>
        <w:pStyle w:val="ConsPlusNormal"/>
        <w:jc w:val="right"/>
        <w:outlineLvl w:val="0"/>
      </w:pPr>
      <w:r>
        <w:t>Приложение N 3</w:t>
      </w:r>
    </w:p>
    <w:p w:rsidR="007B068B" w:rsidRDefault="007B068B">
      <w:pPr>
        <w:pStyle w:val="ConsPlusNormal"/>
        <w:jc w:val="right"/>
      </w:pPr>
      <w:r>
        <w:t>к Постановлению Правительства</w:t>
      </w:r>
    </w:p>
    <w:p w:rsidR="007B068B" w:rsidRDefault="007B068B">
      <w:pPr>
        <w:pStyle w:val="ConsPlusNormal"/>
        <w:jc w:val="right"/>
      </w:pPr>
      <w:r>
        <w:t>Республики Башкортостан</w:t>
      </w:r>
    </w:p>
    <w:p w:rsidR="007B068B" w:rsidRDefault="007B068B">
      <w:pPr>
        <w:pStyle w:val="ConsPlusNormal"/>
        <w:jc w:val="right"/>
      </w:pPr>
      <w:r>
        <w:t>от 19 апреля 2017 г. N 168</w:t>
      </w:r>
    </w:p>
    <w:p w:rsidR="007B068B" w:rsidRDefault="007B068B">
      <w:pPr>
        <w:pStyle w:val="ConsPlusNormal"/>
        <w:jc w:val="center"/>
      </w:pPr>
    </w:p>
    <w:p w:rsidR="007B068B" w:rsidRDefault="007B068B">
      <w:pPr>
        <w:pStyle w:val="ConsPlusTitle"/>
        <w:jc w:val="center"/>
      </w:pPr>
      <w:bookmarkStart w:id="28" w:name="P1725"/>
      <w:bookmarkEnd w:id="28"/>
      <w:r>
        <w:t>ПОЛОЖЕНИЕ</w:t>
      </w:r>
    </w:p>
    <w:p w:rsidR="007B068B" w:rsidRDefault="007B068B">
      <w:pPr>
        <w:pStyle w:val="ConsPlusTitle"/>
        <w:jc w:val="center"/>
      </w:pPr>
      <w:r>
        <w:t xml:space="preserve">О КОНКУРСНОЙ КОМИССИИ ПО ПРОВЕДЕНИЮ </w:t>
      </w:r>
      <w:proofErr w:type="gramStart"/>
      <w:r>
        <w:t>КОНКУРСНОГО</w:t>
      </w:r>
      <w:proofErr w:type="gramEnd"/>
    </w:p>
    <w:p w:rsidR="007B068B" w:rsidRDefault="007B068B">
      <w:pPr>
        <w:pStyle w:val="ConsPlusTitle"/>
        <w:jc w:val="center"/>
      </w:pPr>
      <w:r>
        <w:t>ОТБОРА ПРОЕКТОВ РАЗВИТИЯ ОБЩЕСТВЕННОЙ ИНФРАСТРУКТУРЫ,</w:t>
      </w:r>
    </w:p>
    <w:p w:rsidR="007B068B" w:rsidRDefault="007B068B">
      <w:pPr>
        <w:pStyle w:val="ConsPlusTitle"/>
        <w:jc w:val="center"/>
      </w:pPr>
      <w:r>
        <w:t>ОСНОВАННЫХ НА МЕСТНЫХ ИНИЦИАТИВАХ</w:t>
      </w:r>
    </w:p>
    <w:p w:rsidR="007B068B" w:rsidRDefault="007B068B">
      <w:pPr>
        <w:pStyle w:val="ConsPlusNormal"/>
        <w:jc w:val="center"/>
      </w:pPr>
    </w:p>
    <w:p w:rsidR="007B068B" w:rsidRDefault="007B068B">
      <w:pPr>
        <w:pStyle w:val="ConsPlusTitle"/>
        <w:jc w:val="center"/>
        <w:outlineLvl w:val="1"/>
      </w:pPr>
      <w:r>
        <w:t>1. ОБЩИЕ ПОЛОЖЕНИЯ</w:t>
      </w:r>
    </w:p>
    <w:p w:rsidR="007B068B" w:rsidRDefault="007B068B">
      <w:pPr>
        <w:pStyle w:val="ConsPlusNormal"/>
        <w:jc w:val="center"/>
      </w:pPr>
    </w:p>
    <w:p w:rsidR="007B068B" w:rsidRDefault="007B068B">
      <w:pPr>
        <w:pStyle w:val="ConsPlusNormal"/>
        <w:ind w:firstLine="540"/>
        <w:jc w:val="both"/>
      </w:pPr>
      <w:r>
        <w:t>1.1. Настоящее Положение определяет порядок деятельности конкурсной комиссии по проведению конкурсного отбора проектов развития общественной инфраструктуры, основанных на местных инициативах, на территории городских и сельских поселений, муниципальных районов, городских округов Республики Башкортостан (далее соответственно - конкурсная комиссия, конкурсный отбор, проект).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 xml:space="preserve">1.2. Конкурсная комиссия в своей деятельности руководствуется </w:t>
      </w:r>
      <w:hyperlink r:id="rId68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69" w:history="1">
        <w:r>
          <w:rPr>
            <w:color w:val="0000FF"/>
          </w:rPr>
          <w:t>Конституцией</w:t>
        </w:r>
      </w:hyperlink>
      <w:r>
        <w:t xml:space="preserve"> Республики Башкортостан, законами Российской Федерации и Республики Башкортостан, нормативными правовыми актами Президента Российской Федерации и Главы Республики Башкортостан, нормативными правовыми актами Правительства Российской Федерации и Правительства Республики Башкортостан, а также настоящим Положением.</w:t>
      </w:r>
    </w:p>
    <w:p w:rsidR="007B068B" w:rsidRDefault="007B068B">
      <w:pPr>
        <w:pStyle w:val="ConsPlusNormal"/>
        <w:ind w:left="540"/>
        <w:jc w:val="both"/>
      </w:pPr>
    </w:p>
    <w:p w:rsidR="007B068B" w:rsidRDefault="007B068B">
      <w:pPr>
        <w:pStyle w:val="ConsPlusTitle"/>
        <w:jc w:val="center"/>
        <w:outlineLvl w:val="1"/>
      </w:pPr>
      <w:r>
        <w:t>2. ЗАДАЧИ КОНКУРСНОЙ КОМИССИИ</w:t>
      </w:r>
    </w:p>
    <w:p w:rsidR="007B068B" w:rsidRDefault="007B068B">
      <w:pPr>
        <w:pStyle w:val="ConsPlusNormal"/>
        <w:ind w:left="540"/>
        <w:jc w:val="both"/>
      </w:pPr>
    </w:p>
    <w:p w:rsidR="007B068B" w:rsidRDefault="007B068B">
      <w:pPr>
        <w:pStyle w:val="ConsPlusNormal"/>
        <w:ind w:left="540"/>
        <w:jc w:val="both"/>
      </w:pPr>
      <w:r>
        <w:t>2.1. Основными задачами конкурсной комиссии являются:</w:t>
      </w:r>
    </w:p>
    <w:p w:rsidR="007B068B" w:rsidRDefault="007B068B">
      <w:pPr>
        <w:pStyle w:val="ConsPlusNormal"/>
        <w:spacing w:before="220"/>
        <w:ind w:left="540"/>
        <w:jc w:val="both"/>
      </w:pPr>
      <w:r>
        <w:t>а) рассмотрение заявок на участие в конкурсном отборе;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lastRenderedPageBreak/>
        <w:t>б) объективная оценка социально-экономической значимости проектов;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в) формирование рейтинга проектов и определение проектов, подлежащих софинансированию из бюджета Республики Башкортостан;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г) внесение предложений в Правительство Республики Башкортостан о распределении субсидий из бюджета Республики Башкортостан бюджетам муниципальных районов, городских округов Республики Башкортостан на софинансирование проектов (далее соответственно - субсидии, получатели субсидий);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д) внесение предложений в Правительство Республики Башкортостан о перераспределении между другими участниками конкурсного отбора высвободившегося объема субсидии: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в случае экономии средств субсидии, сложившейся по итогам проведения процедур, связанных с осуществлением закупок товаров, работ, услуг в соответствии с законодательством о контрактной системе в сфере закупок товаров, работ, услуг для обеспечения государственных и муниципальных нужд;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соглашение о предоставлении субсидии не заключено в установленные сроки.</w:t>
      </w:r>
    </w:p>
    <w:p w:rsidR="007B068B" w:rsidRDefault="007B068B">
      <w:pPr>
        <w:pStyle w:val="ConsPlusNormal"/>
        <w:ind w:left="540"/>
        <w:jc w:val="both"/>
      </w:pPr>
    </w:p>
    <w:p w:rsidR="007B068B" w:rsidRDefault="007B068B">
      <w:pPr>
        <w:pStyle w:val="ConsPlusTitle"/>
        <w:jc w:val="center"/>
        <w:outlineLvl w:val="1"/>
      </w:pPr>
      <w:r>
        <w:t>3. ПОРЯДОК РАБОТЫ КОНКУРСНОЙ КОМИССИИ</w:t>
      </w:r>
    </w:p>
    <w:p w:rsidR="007B068B" w:rsidRDefault="007B068B">
      <w:pPr>
        <w:pStyle w:val="ConsPlusNormal"/>
        <w:jc w:val="center"/>
      </w:pPr>
    </w:p>
    <w:p w:rsidR="007B068B" w:rsidRDefault="007B068B">
      <w:pPr>
        <w:pStyle w:val="ConsPlusNormal"/>
        <w:ind w:firstLine="540"/>
        <w:jc w:val="both"/>
      </w:pPr>
      <w:r>
        <w:t>3.1. Состав конкурсной комиссии формируется из числа представителей организатора конкурсного отбора, государственных органов Республики Башкортостан, общественных организаций Республики Башкортостан и утверждается Правительством Республики Башкортостан.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3.2. В состав конкурсной комиссии входят председатель конкурсной комиссии, его заместитель, секретарь конкурсной комиссии, иные члены конкурсной комиссии.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Для участия в работе конкурсной комиссии могут приглашаться независимые эксперты.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3.3. Заседание конкурсной комиссии считается правомочным при условии присутствия на нем не менее двух третей ее членов.</w:t>
      </w:r>
    </w:p>
    <w:p w:rsidR="007B068B" w:rsidRDefault="007B068B">
      <w:pPr>
        <w:pStyle w:val="ConsPlusNormal"/>
        <w:spacing w:before="220"/>
        <w:ind w:left="540"/>
        <w:jc w:val="both"/>
      </w:pPr>
      <w:r>
        <w:t>3.4. Председатель конкурсной комиссии: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осуществляет общее руководство работой конкурсной комиссии и обеспечивает выполнение настоящего Положения;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объявляет заседание правомочным или выносит решение о его переносе из-за отсутствия необходимого количества членов;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формирует проект повестки очередного заседания конкурсной комиссии;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в случае необходимости выносит на обсуждение конкурсной комиссии вопрос о привлечении к работе независимых экспертов;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несет персональную ответственность за невыполнение или ненадлежащее выполнение возложенных на него функций и задач.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3.5. В период временного отсутствия председателя конкурсной комиссии его полномочия исполняет заместитель председателя конкурсной комиссии.</w:t>
      </w:r>
    </w:p>
    <w:p w:rsidR="007B068B" w:rsidRDefault="007B068B">
      <w:pPr>
        <w:pStyle w:val="ConsPlusNormal"/>
        <w:spacing w:before="220"/>
        <w:ind w:left="540"/>
        <w:jc w:val="both"/>
      </w:pPr>
      <w:r>
        <w:t>3.6. Члены конкурсной комиссии: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 xml:space="preserve">присутствуют на заседаниях конкурсной комиссии и принимают решения по вопросам, </w:t>
      </w:r>
      <w:r>
        <w:lastRenderedPageBreak/>
        <w:t>отнесенным к ее компетенции;</w:t>
      </w:r>
    </w:p>
    <w:p w:rsidR="007B068B" w:rsidRDefault="007B068B">
      <w:pPr>
        <w:pStyle w:val="ConsPlusNormal"/>
        <w:spacing w:before="220"/>
        <w:ind w:left="540"/>
        <w:jc w:val="both"/>
      </w:pPr>
      <w:r>
        <w:t>осуществляют рассмотрение и оценку проектов;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принимают участие в формировании рейтинга проектов и определении проектов, подлежащих софинансированию из бюджета Республики Башкортостан;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осуществляют иные действия в соответствии с законодательством и настоящим Положением.</w:t>
      </w:r>
    </w:p>
    <w:p w:rsidR="007B068B" w:rsidRDefault="007B068B">
      <w:pPr>
        <w:pStyle w:val="ConsPlusNormal"/>
        <w:spacing w:before="220"/>
        <w:ind w:left="540"/>
        <w:jc w:val="both"/>
      </w:pPr>
      <w:r>
        <w:t>3.7. Секретарь конкурсной комиссии: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обеспечивает подготовку материалов к заседанию конкурсной комиссии;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оповещает членов конкурсной комиссии об очередных ее заседаниях и о повестке дня;</w:t>
      </w:r>
    </w:p>
    <w:p w:rsidR="007B068B" w:rsidRDefault="007B068B">
      <w:pPr>
        <w:pStyle w:val="ConsPlusNormal"/>
        <w:spacing w:before="220"/>
        <w:ind w:left="540"/>
        <w:jc w:val="both"/>
      </w:pPr>
      <w:r>
        <w:t>ведет протоколы заседаний конкурсной комиссии.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3.8. Решение конкурсной комиссии по итогам рассмотрения проектов принимается открытым голосованием простым большинством голосов. При равенстве голосов решающим является голос председателя конкурсной комиссии.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Члены конкурсной комиссии обладают равными правами при обсуждении вопросов о принятии решений.</w:t>
      </w:r>
    </w:p>
    <w:p w:rsidR="007B068B" w:rsidRDefault="007B068B">
      <w:pPr>
        <w:pStyle w:val="ConsPlusNormal"/>
        <w:spacing w:before="220"/>
        <w:ind w:firstLine="540"/>
        <w:jc w:val="both"/>
      </w:pPr>
      <w:bookmarkStart w:id="29" w:name="P1770"/>
      <w:bookmarkEnd w:id="29"/>
      <w:r>
        <w:t>3.9. По результатам заседания конкурсной комиссии в трехдневный срок составляется его протокол, который подписывается всеми присутствовавшими на заседании членами конкурсной комиссии.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3.10. Протокол заседания конкурсной комиссии является основанием для разработки проекта распоряжения Правительства Республики Башкортостан о распределении субсидий между бюджетами муниципальных районов, городских округов Республики Башкортостан.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 xml:space="preserve">3.11. Информационное сообщение о результатах конкурсного отбора на основании протокола заседания конкурсной комиссии размещается на официальном сайте организатора конкурсного отбора в информационно-телекоммуникационной сети Интернет не позднее следующего рабочего дня после истечения срока, предусмотренного </w:t>
      </w:r>
      <w:hyperlink w:anchor="P1770" w:history="1">
        <w:r>
          <w:rPr>
            <w:color w:val="0000FF"/>
          </w:rPr>
          <w:t>пунктом 3.9</w:t>
        </w:r>
      </w:hyperlink>
      <w:r>
        <w:t xml:space="preserve"> настоящего Положения.</w:t>
      </w: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jc w:val="right"/>
        <w:outlineLvl w:val="0"/>
      </w:pPr>
      <w:r>
        <w:t>Приложение N 4</w:t>
      </w:r>
    </w:p>
    <w:p w:rsidR="007B068B" w:rsidRDefault="007B068B">
      <w:pPr>
        <w:pStyle w:val="ConsPlusNormal"/>
        <w:jc w:val="right"/>
      </w:pPr>
      <w:r>
        <w:t>к Постановлению Правительства</w:t>
      </w:r>
    </w:p>
    <w:p w:rsidR="007B068B" w:rsidRDefault="007B068B">
      <w:pPr>
        <w:pStyle w:val="ConsPlusNormal"/>
        <w:jc w:val="right"/>
      </w:pPr>
      <w:r>
        <w:t>Республики Башкортостан</w:t>
      </w:r>
    </w:p>
    <w:p w:rsidR="007B068B" w:rsidRDefault="007B068B">
      <w:pPr>
        <w:pStyle w:val="ConsPlusNormal"/>
        <w:jc w:val="right"/>
      </w:pPr>
      <w:r>
        <w:t>от 19 апреля 2017 г. N 168</w:t>
      </w:r>
    </w:p>
    <w:p w:rsidR="007B068B" w:rsidRDefault="007B068B">
      <w:pPr>
        <w:pStyle w:val="ConsPlusNormal"/>
        <w:jc w:val="center"/>
      </w:pPr>
    </w:p>
    <w:p w:rsidR="007B068B" w:rsidRDefault="007B068B">
      <w:pPr>
        <w:pStyle w:val="ConsPlusTitle"/>
        <w:jc w:val="center"/>
      </w:pPr>
      <w:bookmarkStart w:id="30" w:name="P1783"/>
      <w:bookmarkEnd w:id="30"/>
      <w:r>
        <w:t>СОСТАВ</w:t>
      </w:r>
    </w:p>
    <w:p w:rsidR="007B068B" w:rsidRDefault="007B068B">
      <w:pPr>
        <w:pStyle w:val="ConsPlusTitle"/>
        <w:jc w:val="center"/>
      </w:pPr>
      <w:r>
        <w:t>КОНКУРСНОЙ КОМИССИИ ПО ПРОВЕДЕНИЮ КОНКУРСНОГО ОТБОРА</w:t>
      </w:r>
    </w:p>
    <w:p w:rsidR="007B068B" w:rsidRDefault="007B068B">
      <w:pPr>
        <w:pStyle w:val="ConsPlusTitle"/>
        <w:jc w:val="center"/>
      </w:pPr>
      <w:r>
        <w:t>ПРОЕКТОВ РАЗВИТИЯ ОБЩЕСТВЕННОЙ ИНФРАСТРУКТУРЫ, ОСНОВАННЫХ</w:t>
      </w:r>
    </w:p>
    <w:p w:rsidR="007B068B" w:rsidRDefault="007B068B">
      <w:pPr>
        <w:pStyle w:val="ConsPlusTitle"/>
        <w:jc w:val="center"/>
      </w:pPr>
      <w:r>
        <w:t>НА МЕСТНЫХ ИНИЦИАТИВАХ</w:t>
      </w:r>
    </w:p>
    <w:p w:rsidR="007B068B" w:rsidRDefault="007B06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B06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B068B" w:rsidRDefault="007B06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068B" w:rsidRDefault="007B06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РБ от 03.06.2019 N 324)</w:t>
            </w:r>
          </w:p>
        </w:tc>
      </w:tr>
    </w:tbl>
    <w:p w:rsidR="007B068B" w:rsidRDefault="007B068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40"/>
        <w:gridCol w:w="6520"/>
      </w:tblGrid>
      <w:tr w:rsidR="007B068B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Гаязов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президент государственного бюджетного научного учреждения "Академия наук Республики Башкортостан", председатель конкурсной комиссии</w:t>
            </w:r>
          </w:p>
        </w:tc>
      </w:tr>
      <w:tr w:rsidR="007B068B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Янгиров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директор государственного автономного научного учреждения "Институт стратегических исследований Республики Башкортостан", заместитель председателя конкурсной комиссии</w:t>
            </w:r>
          </w:p>
        </w:tc>
      </w:tr>
      <w:tr w:rsidR="007B068B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Насретдинова Л.Ф.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главный специалист Центра изучения гражданских инициатив государственного автономного научного учреждения "Институт стратегических исследований Республики Башкортостан", секретарь конкурсной комиссии</w:t>
            </w:r>
          </w:p>
        </w:tc>
      </w:tr>
      <w:tr w:rsidR="007B068B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Алтынбаев Р.Р.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заместитель министра культуры Республики Башкортостан</w:t>
            </w:r>
          </w:p>
        </w:tc>
      </w:tr>
      <w:tr w:rsidR="007B068B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Афонин С.И.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председатель Комитета Государственного Собрания - Курултая Республики Башкортостан по местному самоуправлению, развитию институтов гражданского общества и средствам массовой информации (по согласованию)</w:t>
            </w:r>
          </w:p>
        </w:tc>
      </w:tr>
      <w:tr w:rsidR="007B068B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Ахметвалеев И.Р.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начальник Управления Главы Республики Башкортостан по взаимодействию с муниципальными образованиями (по согласованию)</w:t>
            </w:r>
          </w:p>
        </w:tc>
      </w:tr>
      <w:tr w:rsidR="007B068B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Батырова Г.З.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 xml:space="preserve">заместитель </w:t>
            </w:r>
            <w:proofErr w:type="gramStart"/>
            <w:r>
              <w:t>начальника отдела развития сельских территорий Министерства сельского хозяйства Республики</w:t>
            </w:r>
            <w:proofErr w:type="gramEnd"/>
            <w:r>
              <w:t xml:space="preserve"> Башкортостан</w:t>
            </w:r>
          </w:p>
        </w:tc>
      </w:tr>
      <w:tr w:rsidR="007B068B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Белов В.А.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заместитель председателя Государственного комитета Республики Башкортостан по торговле и защите прав потребителей</w:t>
            </w:r>
          </w:p>
        </w:tc>
      </w:tr>
      <w:tr w:rsidR="007B068B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Биглова В.А.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начальник отдела дорожного хозяйства Государственного комитета Республики Башкортостан по транспорту и дорожному хозяйству</w:t>
            </w:r>
          </w:p>
        </w:tc>
      </w:tr>
      <w:tr w:rsidR="007B068B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Газизов М.А.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заместитель руководителя Агентства по печати и средствам массовой информации Республики Башкортостан (по согласованию)</w:t>
            </w:r>
          </w:p>
        </w:tc>
      </w:tr>
      <w:tr w:rsidR="007B068B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Жебровский В.А.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заведующий отделом по вопросам местного самоуправления Управления Главы Республики Башкортостан по взаимодействию с муниципальными образованиями (по согласованию)</w:t>
            </w:r>
          </w:p>
        </w:tc>
      </w:tr>
      <w:tr w:rsidR="007B068B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Калугина Н.В.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заместитель министра финансов Республики Башкортостан</w:t>
            </w:r>
          </w:p>
        </w:tc>
      </w:tr>
      <w:tr w:rsidR="007B068B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Кульсарин И.И.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заведующий сектором строительства, оценки использования имущества и деятельности учреждений Министерства молодежной политики и спорта Республики Башкортостан</w:t>
            </w:r>
          </w:p>
        </w:tc>
      </w:tr>
      <w:tr w:rsidR="007B068B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Мамаев И.Р.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заместитель министра жилищно-коммунального хозяйства Республики Башкортостан</w:t>
            </w:r>
          </w:p>
        </w:tc>
      </w:tr>
      <w:tr w:rsidR="007B068B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Насырова С.И.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заместитель директора по научной работе государственного автономного научного учреждения "Институт стратегических исследований Республики Башкортостан"</w:t>
            </w:r>
          </w:p>
        </w:tc>
      </w:tr>
      <w:tr w:rsidR="007B068B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Нурисламов Б.Ш.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 xml:space="preserve">исполнительный директор Ассоциации "Совет муниципальных </w:t>
            </w:r>
            <w:r>
              <w:lastRenderedPageBreak/>
              <w:t>образований Республики Башкортостан" (по согласованию)</w:t>
            </w:r>
          </w:p>
        </w:tc>
      </w:tr>
      <w:tr w:rsidR="007B068B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lastRenderedPageBreak/>
              <w:t>Ремезова Ф.М.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начальник отдела экологической безопасности Министерства природопользования и экологии Республики Башкортостан</w:t>
            </w:r>
          </w:p>
        </w:tc>
      </w:tr>
      <w:tr w:rsidR="007B068B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Родин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заместитель председателя Государственного комитета Республики Башкортостан по строительству и архитектуре</w:t>
            </w:r>
          </w:p>
        </w:tc>
      </w:tr>
      <w:tr w:rsidR="007B068B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Самойлин П.А.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 xml:space="preserve">заведующий отделом </w:t>
            </w:r>
            <w:proofErr w:type="gramStart"/>
            <w:r>
              <w:t>освещения деятельности органов государственной власти Управления пресс-службы</w:t>
            </w:r>
            <w:proofErr w:type="gramEnd"/>
            <w:r>
              <w:t xml:space="preserve"> и информации Главы Республики Башкортостан (по согласованию)</w:t>
            </w:r>
          </w:p>
        </w:tc>
      </w:tr>
      <w:tr w:rsidR="007B068B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Султанов Т.А.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 xml:space="preserve">начальник отдела капитального ремонта, развития материально-технической </w:t>
            </w:r>
            <w:proofErr w:type="gramStart"/>
            <w:r>
              <w:t>базы и охраны труда Министерства образования Республики</w:t>
            </w:r>
            <w:proofErr w:type="gramEnd"/>
            <w:r>
              <w:t xml:space="preserve"> Башкортостан</w:t>
            </w:r>
          </w:p>
        </w:tc>
      </w:tr>
      <w:tr w:rsidR="007B068B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Фазлутдинов Р.А.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директор департамента управления финансовыми, имущественными и контрактными отношениями Аппарата Правительства Республики Башкортостан</w:t>
            </w:r>
          </w:p>
        </w:tc>
      </w:tr>
      <w:tr w:rsidR="007B068B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Штоль Т.В.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B068B" w:rsidRDefault="007B068B">
            <w:pPr>
              <w:pStyle w:val="ConsPlusNormal"/>
            </w:pPr>
            <w:r>
              <w:t>заместитель министра экономического развития Республики Башкортостан</w:t>
            </w:r>
          </w:p>
        </w:tc>
      </w:tr>
    </w:tbl>
    <w:p w:rsidR="007B068B" w:rsidRDefault="007B068B">
      <w:pPr>
        <w:pStyle w:val="ConsPlusNormal"/>
      </w:pPr>
    </w:p>
    <w:p w:rsidR="007B068B" w:rsidRDefault="007B068B">
      <w:pPr>
        <w:pStyle w:val="ConsPlusNormal"/>
      </w:pPr>
    </w:p>
    <w:p w:rsidR="007B068B" w:rsidRDefault="007B068B">
      <w:pPr>
        <w:pStyle w:val="ConsPlusNormal"/>
      </w:pPr>
    </w:p>
    <w:p w:rsidR="007B068B" w:rsidRDefault="007B068B">
      <w:pPr>
        <w:pStyle w:val="ConsPlusNormal"/>
      </w:pPr>
    </w:p>
    <w:p w:rsidR="007B068B" w:rsidRDefault="007B068B">
      <w:pPr>
        <w:pStyle w:val="ConsPlusNormal"/>
      </w:pPr>
    </w:p>
    <w:p w:rsidR="007B068B" w:rsidRDefault="007B068B">
      <w:pPr>
        <w:pStyle w:val="ConsPlusNormal"/>
        <w:jc w:val="right"/>
        <w:outlineLvl w:val="0"/>
      </w:pPr>
      <w:r>
        <w:t>Приложение N 5</w:t>
      </w:r>
    </w:p>
    <w:p w:rsidR="007B068B" w:rsidRDefault="007B068B">
      <w:pPr>
        <w:pStyle w:val="ConsPlusNormal"/>
        <w:jc w:val="right"/>
      </w:pPr>
      <w:r>
        <w:t>к Постановлению Правительства</w:t>
      </w:r>
    </w:p>
    <w:p w:rsidR="007B068B" w:rsidRDefault="007B068B">
      <w:pPr>
        <w:pStyle w:val="ConsPlusNormal"/>
        <w:jc w:val="right"/>
      </w:pPr>
      <w:r>
        <w:t>Республики Башкортостан</w:t>
      </w:r>
    </w:p>
    <w:p w:rsidR="007B068B" w:rsidRDefault="007B068B">
      <w:pPr>
        <w:pStyle w:val="ConsPlusNormal"/>
        <w:jc w:val="right"/>
      </w:pPr>
      <w:r>
        <w:t>от 19 апреля 2017 г. N 168</w:t>
      </w:r>
    </w:p>
    <w:p w:rsidR="007B068B" w:rsidRDefault="007B068B">
      <w:pPr>
        <w:pStyle w:val="ConsPlusNormal"/>
        <w:jc w:val="center"/>
      </w:pPr>
    </w:p>
    <w:p w:rsidR="007B068B" w:rsidRDefault="007B068B">
      <w:pPr>
        <w:pStyle w:val="ConsPlusTitle"/>
        <w:jc w:val="center"/>
      </w:pPr>
      <w:bookmarkStart w:id="31" w:name="P1866"/>
      <w:bookmarkEnd w:id="31"/>
      <w:r>
        <w:t>ПОРЯДОК</w:t>
      </w:r>
    </w:p>
    <w:p w:rsidR="007B068B" w:rsidRDefault="007B068B">
      <w:pPr>
        <w:pStyle w:val="ConsPlusTitle"/>
        <w:jc w:val="center"/>
      </w:pPr>
      <w:r>
        <w:t>ПРЕДОСТАВЛЕНИЯ СУБСИДИЙ БЮДЖЕТАМ МУНИЦИПАЛЬНЫХ</w:t>
      </w:r>
    </w:p>
    <w:p w:rsidR="007B068B" w:rsidRDefault="007B068B">
      <w:pPr>
        <w:pStyle w:val="ConsPlusTitle"/>
        <w:jc w:val="center"/>
      </w:pPr>
      <w:r>
        <w:t>РАЙОНОВ, ГОРОДСКИХ ОКРУГОВ РЕСПУБЛИКИ БАШКОРТОСТАН</w:t>
      </w:r>
    </w:p>
    <w:p w:rsidR="007B068B" w:rsidRDefault="007B068B">
      <w:pPr>
        <w:pStyle w:val="ConsPlusTitle"/>
        <w:jc w:val="center"/>
      </w:pPr>
      <w:r>
        <w:t xml:space="preserve">НА СОФИНАНСИРОВАНИЕ ПРОЕКТОВ РАЗВИТИЯ </w:t>
      </w:r>
      <w:proofErr w:type="gramStart"/>
      <w:r>
        <w:t>ОБЩЕСТВЕННОЙ</w:t>
      </w:r>
      <w:proofErr w:type="gramEnd"/>
    </w:p>
    <w:p w:rsidR="007B068B" w:rsidRDefault="007B068B">
      <w:pPr>
        <w:pStyle w:val="ConsPlusTitle"/>
        <w:jc w:val="center"/>
      </w:pPr>
      <w:r>
        <w:t>ИНФРАСТРУКТУРЫ, ОСНОВАННЫХ НА МЕСТНЫХ ИНИЦИАТИВАХ</w:t>
      </w:r>
    </w:p>
    <w:p w:rsidR="007B068B" w:rsidRDefault="007B06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B06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B068B" w:rsidRDefault="007B06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068B" w:rsidRDefault="007B068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РБ от 30.01.2018 </w:t>
            </w:r>
            <w:hyperlink r:id="rId71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B068B" w:rsidRDefault="007B06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03.06.2019 </w:t>
            </w:r>
            <w:hyperlink r:id="rId72" w:history="1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 xml:space="preserve">, от 05.08.2019 </w:t>
            </w:r>
            <w:hyperlink r:id="rId73" w:history="1">
              <w:r>
                <w:rPr>
                  <w:color w:val="0000FF"/>
                </w:rPr>
                <w:t>N 481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B068B" w:rsidRDefault="007B068B">
      <w:pPr>
        <w:pStyle w:val="ConsPlusNormal"/>
        <w:jc w:val="center"/>
      </w:pPr>
    </w:p>
    <w:p w:rsidR="007B068B" w:rsidRDefault="007B068B">
      <w:pPr>
        <w:pStyle w:val="ConsPlusNormal"/>
        <w:ind w:firstLine="540"/>
        <w:jc w:val="both"/>
      </w:pPr>
      <w:r>
        <w:t>1. Настоящий Порядок устанавливает механизм предоставления из бюджета Республики Башкортостан субсидий бюджетам муниципальных районов, городских округов Республики Башкортостан в целях софинансирования проектов развития общественной инфраструктуры, основанных на местных инициативах (далее соответственно - субсидии, проекты).</w:t>
      </w:r>
    </w:p>
    <w:p w:rsidR="007B068B" w:rsidRDefault="007B06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РБ от 03.06.2019 N 324)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2. Главным распорядителем средств бюджета Республики Башкортостан по предоставлению субсидий является Министерство финансов Республики Башкортостан (далее - главный распорядитель бюджетных средств).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3. Размеры субсидий определяются по результатам конкурсного отбора проектов, проводимого в порядке, утверждаемом Правительством Республики Башкортостан.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lastRenderedPageBreak/>
        <w:t>4. Организатор конкурсного отбора в течение 5 рабочих дней после проведения заседания конкурсной комиссии представляет главному распорядителю бюджетных средств:</w:t>
      </w:r>
    </w:p>
    <w:p w:rsidR="007B068B" w:rsidRDefault="007B068B">
      <w:pPr>
        <w:pStyle w:val="ConsPlusNormal"/>
        <w:spacing w:before="220"/>
        <w:ind w:left="540"/>
        <w:jc w:val="both"/>
      </w:pPr>
      <w:r>
        <w:t>протокол заседания конкурсной комиссии;</w:t>
      </w:r>
    </w:p>
    <w:p w:rsidR="007B068B" w:rsidRDefault="007B068B">
      <w:pPr>
        <w:pStyle w:val="ConsPlusNormal"/>
        <w:spacing w:before="220"/>
        <w:ind w:firstLine="540"/>
        <w:jc w:val="both"/>
      </w:pPr>
      <w:hyperlink w:anchor="P1928" w:history="1">
        <w:r>
          <w:rPr>
            <w:color w:val="0000FF"/>
          </w:rPr>
          <w:t>реестр и источники</w:t>
        </w:r>
      </w:hyperlink>
      <w:r>
        <w:t xml:space="preserve"> финансирования проектов развития общественной инфраструктуры, основанных на местных инициативах, на территории городских и сельских поселений, муниципальных районов Республики Башкортостан, прошедших конкурсный отбор, по форме согласно приложению N 1 к настоящему Порядку;</w:t>
      </w:r>
    </w:p>
    <w:p w:rsidR="007B068B" w:rsidRDefault="007B068B">
      <w:pPr>
        <w:pStyle w:val="ConsPlusNormal"/>
        <w:spacing w:before="220"/>
        <w:ind w:firstLine="540"/>
        <w:jc w:val="both"/>
      </w:pPr>
      <w:hyperlink w:anchor="P1990" w:history="1">
        <w:r>
          <w:rPr>
            <w:color w:val="0000FF"/>
          </w:rPr>
          <w:t>реестр и источники</w:t>
        </w:r>
      </w:hyperlink>
      <w:r>
        <w:t xml:space="preserve"> финансирования проектов развития общественной инфраструктуры, основанных на местных инициативах, на территории городских округов Республики Башкортостан, прошедших конкурсный отбор, по форме согласно приложению N 2 к настоящему Порядку.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5. Субсидии предоставляются бюджетам муниципальных районов, городских округов Республики Башкортостан (далее - получатели субсидий) в соответствии со сводной бюджетной росписью бюджета Республики Башкортостан в пределах бюджетных ассигнований, лимитов бюджетных обязательств, утвержденных на эти цели главному распорядителю бюджетных средств, в установленном порядке.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6. Субсидии предоставляются бюджетам муниципальных районов Республики Башкортостан при условии софинансирования со стороны бюджета поселения (муниципального района) не менее 5 процентов и со стороны населения - не менее 3 процентов от суммы субсидии, предоставляемой из бюджета Республики Башкортостан.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Субсидии предоставляются бюджетам городских округов Республики Башкортостан при условии софинансирования со стороны бюджета городского округа не менее 15 процентов и со стороны населения - не менее 5 процентов от суммы субсидии, предоставляемой из бюджета Республики Башкортостан.</w:t>
      </w:r>
    </w:p>
    <w:p w:rsidR="007B068B" w:rsidRDefault="007B068B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РБ от 30.01.2018 N 38)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Субсидии носят целевой характер и не могут быть использованы на иные цели.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7. Распределение субсидий в разрезе муниципальных образований Республики Башкортостан осуществляется на основании распоряжения Правительства Республики Башкортостан.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8. Главный распорядитель бюджетных сре</w:t>
      </w:r>
      <w:proofErr w:type="gramStart"/>
      <w:r>
        <w:t>дств в т</w:t>
      </w:r>
      <w:proofErr w:type="gramEnd"/>
      <w:r>
        <w:t>ечение 5 рабочих дней со дня принятия распоряжения Правительства Республики Башкортостан о распределении субсидий доводит до получателей субсидий уведомления о бюджетных ассигнованиях и лимитах бюджетных обязательств по предоставляемым субсидиям.</w:t>
      </w:r>
    </w:p>
    <w:p w:rsidR="007B068B" w:rsidRDefault="007B06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РБ от 03.06.2019 N 324)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 xml:space="preserve">9. Исключен. - </w:t>
      </w:r>
      <w:hyperlink r:id="rId77" w:history="1">
        <w:r>
          <w:rPr>
            <w:color w:val="0000FF"/>
          </w:rPr>
          <w:t>Постановление</w:t>
        </w:r>
      </w:hyperlink>
      <w:r>
        <w:t xml:space="preserve"> Правительства РБ от 30.01.2018 N 38.</w:t>
      </w:r>
    </w:p>
    <w:bookmarkStart w:id="32" w:name="P1892"/>
    <w:bookmarkEnd w:id="32"/>
    <w:p w:rsidR="007B068B" w:rsidRDefault="007B068B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"consultantplus://offline/ref=16FC077866C9764EDAAECACCB67DD0C86128AC1ABD5E5C7EC678343AD8E2810AA6D8D1B8820D9727C02945AB0452893AC6B28E52E71A5BE363D436ACyCY3F" </w:instrText>
      </w:r>
      <w:r>
        <w:fldChar w:fldCharType="separate"/>
      </w:r>
      <w:r>
        <w:rPr>
          <w:color w:val="0000FF"/>
        </w:rPr>
        <w:t>9</w:t>
      </w:r>
      <w:r w:rsidRPr="008C09CA">
        <w:rPr>
          <w:color w:val="0000FF"/>
        </w:rPr>
        <w:fldChar w:fldCharType="end"/>
      </w:r>
      <w:r>
        <w:t>. В течение 20 рабочих дней со дня принятия распоряжения Правительства Республики Башкортостан главный распорядитель бюджетных средств заключает соглашения по устанавливаемым им формам (далее - соглашение):</w:t>
      </w:r>
    </w:p>
    <w:p w:rsidR="007B068B" w:rsidRDefault="007B068B">
      <w:pPr>
        <w:pStyle w:val="ConsPlusNormal"/>
        <w:jc w:val="both"/>
      </w:pPr>
      <w:r>
        <w:t xml:space="preserve">(в ред. Постановлений Правительства РБ от 30.01.2018 </w:t>
      </w:r>
      <w:hyperlink r:id="rId78" w:history="1">
        <w:r>
          <w:rPr>
            <w:color w:val="0000FF"/>
          </w:rPr>
          <w:t>N 38</w:t>
        </w:r>
      </w:hyperlink>
      <w:r>
        <w:t xml:space="preserve">, от 03.06.2019 </w:t>
      </w:r>
      <w:hyperlink r:id="rId79" w:history="1">
        <w:r>
          <w:rPr>
            <w:color w:val="0000FF"/>
          </w:rPr>
          <w:t>N 324</w:t>
        </w:r>
      </w:hyperlink>
      <w:r>
        <w:t>)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по проектам, предназначенным для реализации поселением, - с администрацией поселения и администрацией муниципального района;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по проектам, предназначенным для реализации муниципальным районом, - с администрацией муниципального района;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lastRenderedPageBreak/>
        <w:t>по проектам, предназначенным для реализации городским округом, - с администрацией городского округа.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 xml:space="preserve">В соглашении предусматриваются объем, цели, условия предоставления и порядок перечисления субсидии, порядок возврата субсидии при нарушении условий ее предоставления, порядок представления отчетности об использовании субсидии, порядок возврата неиспользованного остатка субсидии, порядок осуществления </w:t>
      </w:r>
      <w:proofErr w:type="gramStart"/>
      <w:r>
        <w:t>контроля за</w:t>
      </w:r>
      <w:proofErr w:type="gramEnd"/>
      <w:r>
        <w:t xml:space="preserve"> целевым использованием субсидии, ответственность сторон.</w:t>
      </w:r>
    </w:p>
    <w:bookmarkStart w:id="33" w:name="P1898"/>
    <w:bookmarkEnd w:id="33"/>
    <w:p w:rsidR="007B068B" w:rsidRDefault="007B068B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"consultantplus://offline/ref=16FC077866C9764EDAAECACCB67DD0C86128AC1ABD5E5C7EC678343AD8E2810AA6D8D1B8820D9727C02945AB0752893AC6B28E52E71A5BE363D436ACyCY3F" </w:instrText>
      </w:r>
      <w:r>
        <w:fldChar w:fldCharType="separate"/>
      </w:r>
      <w:r>
        <w:rPr>
          <w:color w:val="0000FF"/>
        </w:rPr>
        <w:t>10</w:t>
      </w:r>
      <w:r w:rsidRPr="008C09CA">
        <w:rPr>
          <w:color w:val="0000FF"/>
        </w:rPr>
        <w:fldChar w:fldCharType="end"/>
      </w:r>
      <w:r>
        <w:t xml:space="preserve">. В случае, если соглашение не заключено в срок, установленный </w:t>
      </w:r>
      <w:hyperlink w:anchor="P1892" w:history="1">
        <w:r>
          <w:rPr>
            <w:color w:val="0000FF"/>
          </w:rPr>
          <w:t>пунктом 9</w:t>
        </w:r>
      </w:hyperlink>
      <w:r>
        <w:t xml:space="preserve"> настоящего Порядка, главный распорядитель бюджетных сре</w:t>
      </w:r>
      <w:proofErr w:type="gramStart"/>
      <w:r>
        <w:t>дств в т</w:t>
      </w:r>
      <w:proofErr w:type="gramEnd"/>
      <w:r>
        <w:t>ечение 3 рабочих дней по истечении указанного срока направляет организатору конкурсного отбора информацию о высвободившемся объеме субсидии.</w:t>
      </w:r>
    </w:p>
    <w:p w:rsidR="007B068B" w:rsidRDefault="007B068B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РБ от 30.01.2018 N 38)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Высвободившийся объем субсидии, сложившийся по итогам заключения соглашений, в течение 10 рабочих дней после получения организатором конкурсного отбора информации, указанной в </w:t>
      </w:r>
      <w:hyperlink w:anchor="P1898" w:history="1">
        <w:r>
          <w:rPr>
            <w:color w:val="0000FF"/>
          </w:rPr>
          <w:t>пункте 10</w:t>
        </w:r>
      </w:hyperlink>
      <w:r>
        <w:t xml:space="preserve"> настоящего Порядка, перераспределяется конкурсной комиссией между другими участниками конкурсного отбора в соответствии с рейтингом проектов развития общественной инфраструктуры, основанных на местных инициативах, с последующим принятием соответствующего распоряжения Правительства Республики Башкортостан.</w:t>
      </w:r>
      <w:proofErr w:type="gramEnd"/>
    </w:p>
    <w:p w:rsidR="007B068B" w:rsidRDefault="007B068B">
      <w:pPr>
        <w:pStyle w:val="ConsPlusNormal"/>
        <w:spacing w:before="220"/>
        <w:ind w:firstLine="540"/>
        <w:jc w:val="both"/>
      </w:pPr>
      <w:proofErr w:type="gramStart"/>
      <w:r>
        <w:t>В случае увеличения в течение финансового года главному распорядителю бюджетных средств объема бюджетных ассигнований, лимитов бюджетных обязательств на предоставление субсидии дополнительный объем субсидии распределяется конкурсной комиссией между другими участниками конкурсного отбора в соответствии с рейтингом проектов развития общественной инфраструктуры, основанных на местных инициативах, с последующим принятием соответствующего распоряжения Правительства Республики Башкортостан.</w:t>
      </w:r>
      <w:proofErr w:type="gramEnd"/>
    </w:p>
    <w:p w:rsidR="007B068B" w:rsidRDefault="007B068B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 РБ от 05.08.2019 N 481)</w:t>
      </w:r>
    </w:p>
    <w:p w:rsidR="007B068B" w:rsidRDefault="007B068B">
      <w:pPr>
        <w:pStyle w:val="ConsPlusNormal"/>
        <w:jc w:val="both"/>
      </w:pPr>
      <w:r>
        <w:t xml:space="preserve">(п. 11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РБ от 30.01.2018 N 38)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12. Перечисление субсидий получателям осуществляется с лицевого счета главного распорядителя бюджетных средств: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в течение 10 рабочих дней после заключения соглашений по проектам, предназначенным для реализации поселением;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в течение 10 рабочих дней с момента представления подтверждающих документов (выписки из лицевого счета администратора доходов бюджета с приложением, а также выписки из решения о бюджете или сводной бюджетной росписи) об обеспечении софинансирования по проектам, предназначенным для реализации муниципальным районом (городским округом).</w:t>
      </w:r>
    </w:p>
    <w:p w:rsidR="007B068B" w:rsidRDefault="007B068B">
      <w:pPr>
        <w:pStyle w:val="ConsPlusNormal"/>
        <w:jc w:val="both"/>
      </w:pPr>
      <w:r>
        <w:t xml:space="preserve">(п. 12 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РБ от 03.06.2019 N 324)</w:t>
      </w:r>
    </w:p>
    <w:p w:rsidR="007B068B" w:rsidRDefault="007B068B">
      <w:pPr>
        <w:pStyle w:val="ConsPlusNormal"/>
        <w:spacing w:before="220"/>
        <w:ind w:firstLine="540"/>
        <w:jc w:val="both"/>
      </w:pPr>
      <w:hyperlink r:id="rId84" w:history="1">
        <w:r>
          <w:rPr>
            <w:color w:val="0000FF"/>
          </w:rPr>
          <w:t>13</w:t>
        </w:r>
      </w:hyperlink>
      <w:r>
        <w:t xml:space="preserve">. Не использованный по состоянию на 1 января года, следующего за </w:t>
      </w:r>
      <w:proofErr w:type="gramStart"/>
      <w:r>
        <w:t>отчетным</w:t>
      </w:r>
      <w:proofErr w:type="gramEnd"/>
      <w:r>
        <w:t>, остаток субсидии подлежит возврату в доход бюджета Республики Башкортостан в течение первых 15 рабочих дней текущего финансового года.</w:t>
      </w:r>
    </w:p>
    <w:p w:rsidR="007B068B" w:rsidRDefault="007B068B">
      <w:pPr>
        <w:pStyle w:val="ConsPlusNormal"/>
        <w:spacing w:before="220"/>
        <w:ind w:firstLine="540"/>
        <w:jc w:val="both"/>
      </w:pPr>
      <w:hyperlink r:id="rId85" w:history="1">
        <w:r>
          <w:rPr>
            <w:color w:val="0000FF"/>
          </w:rPr>
          <w:t>14</w:t>
        </w:r>
      </w:hyperlink>
      <w:r>
        <w:t xml:space="preserve">. При наличии потребности в не использованном по состоянию на 1 января текущего финансового года остатке субсидии указанный остаток в соответствии с решением главного распорядителя бюджетных средств используется </w:t>
      </w:r>
      <w:proofErr w:type="gramStart"/>
      <w:r>
        <w:t>на те</w:t>
      </w:r>
      <w:proofErr w:type="gramEnd"/>
      <w:r>
        <w:t xml:space="preserve"> же цели в порядке, предусмотренном законодательством.</w:t>
      </w:r>
    </w:p>
    <w:p w:rsidR="007B068B" w:rsidRDefault="007B068B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неиспользованный остаток субсидии не перечислен в доход бюджета Республики Башкортостан, указанные средства подлежат взысканию в доход бюджета Республики Башкортостан в порядке, предусмотренном законодательством.</w:t>
      </w:r>
    </w:p>
    <w:p w:rsidR="007B068B" w:rsidRDefault="007B068B">
      <w:pPr>
        <w:pStyle w:val="ConsPlusNormal"/>
        <w:spacing w:before="220"/>
        <w:ind w:firstLine="540"/>
        <w:jc w:val="both"/>
      </w:pPr>
      <w:hyperlink r:id="rId86" w:history="1">
        <w:r>
          <w:rPr>
            <w:color w:val="0000FF"/>
          </w:rPr>
          <w:t>15</w:t>
        </w:r>
      </w:hyperlink>
      <w:r>
        <w:t>. В случае нецелевого использования субсидии и (или) нарушения получателем субсидии условий предоставления к нему применяются бюджетные меры принуждения, предусмотренные законодательством.</w:t>
      </w:r>
    </w:p>
    <w:p w:rsidR="007B068B" w:rsidRDefault="007B068B">
      <w:pPr>
        <w:pStyle w:val="ConsPlusNormal"/>
        <w:spacing w:before="220"/>
        <w:ind w:firstLine="540"/>
        <w:jc w:val="both"/>
      </w:pPr>
      <w:hyperlink r:id="rId87" w:history="1">
        <w:r>
          <w:rPr>
            <w:color w:val="0000FF"/>
          </w:rPr>
          <w:t>16</w:t>
        </w:r>
      </w:hyperlink>
      <w:r>
        <w:t xml:space="preserve">. Получатели субсидий представляют главному распорядителю бюджетных средств и организатору конкурсного отбора в срок до 1 февраля года, следующего </w:t>
      </w:r>
      <w:proofErr w:type="gramStart"/>
      <w:r>
        <w:t>за</w:t>
      </w:r>
      <w:proofErr w:type="gramEnd"/>
      <w:r>
        <w:t xml:space="preserve"> отчетным:</w:t>
      </w:r>
    </w:p>
    <w:p w:rsidR="007B068B" w:rsidRDefault="007B068B">
      <w:pPr>
        <w:pStyle w:val="ConsPlusNormal"/>
        <w:spacing w:before="220"/>
        <w:ind w:firstLine="540"/>
        <w:jc w:val="both"/>
      </w:pPr>
      <w:hyperlink w:anchor="P2051" w:history="1">
        <w:r>
          <w:rPr>
            <w:color w:val="0000FF"/>
          </w:rPr>
          <w:t>отчет</w:t>
        </w:r>
      </w:hyperlink>
      <w:r>
        <w:t xml:space="preserve"> об использовании субсидий, предоставленных бюджетам муниципальных районов, городских округов Республики Башкортостан на софинансирование проектов развития общественной инфраструктуры, основанных на местных инициативах, согласно приложению N 3 к настоящему Порядку;</w:t>
      </w:r>
    </w:p>
    <w:p w:rsidR="007B068B" w:rsidRDefault="007B068B">
      <w:pPr>
        <w:pStyle w:val="ConsPlusNormal"/>
        <w:spacing w:before="220"/>
        <w:ind w:firstLine="540"/>
        <w:jc w:val="both"/>
      </w:pPr>
      <w:hyperlink w:anchor="P2123" w:history="1">
        <w:r>
          <w:rPr>
            <w:color w:val="0000FF"/>
          </w:rPr>
          <w:t>отчет</w:t>
        </w:r>
      </w:hyperlink>
      <w:r>
        <w:t xml:space="preserve"> о реализации проекта согласно приложению N 4 к настоящему Порядку.</w:t>
      </w: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ind w:firstLine="540"/>
        <w:jc w:val="both"/>
      </w:pPr>
    </w:p>
    <w:p w:rsidR="007B068B" w:rsidRDefault="007B068B">
      <w:pPr>
        <w:pStyle w:val="ConsPlusNormal"/>
        <w:jc w:val="right"/>
        <w:outlineLvl w:val="1"/>
      </w:pPr>
      <w:r>
        <w:t>Приложение N 1</w:t>
      </w:r>
    </w:p>
    <w:p w:rsidR="007B068B" w:rsidRDefault="007B068B">
      <w:pPr>
        <w:pStyle w:val="ConsPlusNormal"/>
        <w:jc w:val="right"/>
      </w:pPr>
      <w:r>
        <w:t>к Порядку предоставления субсидий</w:t>
      </w:r>
    </w:p>
    <w:p w:rsidR="007B068B" w:rsidRDefault="007B068B">
      <w:pPr>
        <w:pStyle w:val="ConsPlusNormal"/>
        <w:jc w:val="right"/>
      </w:pPr>
      <w:r>
        <w:t>бюджетам муниципальных районов,</w:t>
      </w:r>
    </w:p>
    <w:p w:rsidR="007B068B" w:rsidRDefault="007B068B">
      <w:pPr>
        <w:pStyle w:val="ConsPlusNormal"/>
        <w:jc w:val="right"/>
      </w:pPr>
      <w:r>
        <w:t>городских округов Республики Башкортостан</w:t>
      </w:r>
    </w:p>
    <w:p w:rsidR="007B068B" w:rsidRDefault="007B068B">
      <w:pPr>
        <w:pStyle w:val="ConsPlusNormal"/>
        <w:jc w:val="right"/>
      </w:pPr>
      <w:r>
        <w:t>на софинансирование проектов</w:t>
      </w:r>
    </w:p>
    <w:p w:rsidR="007B068B" w:rsidRDefault="007B068B">
      <w:pPr>
        <w:pStyle w:val="ConsPlusNormal"/>
        <w:jc w:val="right"/>
      </w:pPr>
      <w:r>
        <w:t>развития общественной инфраструктуры,</w:t>
      </w:r>
    </w:p>
    <w:p w:rsidR="007B068B" w:rsidRDefault="007B068B">
      <w:pPr>
        <w:pStyle w:val="ConsPlusNormal"/>
        <w:jc w:val="right"/>
      </w:pPr>
      <w:r>
        <w:t>основанных на местных инициативах</w:t>
      </w:r>
    </w:p>
    <w:p w:rsidR="007B068B" w:rsidRDefault="007B068B">
      <w:pPr>
        <w:pStyle w:val="ConsPlusNormal"/>
        <w:jc w:val="center"/>
      </w:pPr>
    </w:p>
    <w:p w:rsidR="007B068B" w:rsidRDefault="007B068B">
      <w:pPr>
        <w:pStyle w:val="ConsPlusNonformat"/>
        <w:jc w:val="both"/>
      </w:pPr>
      <w:bookmarkStart w:id="34" w:name="P1928"/>
      <w:bookmarkEnd w:id="34"/>
      <w:r>
        <w:t xml:space="preserve">                            РЕЕСТР И ИСТОЧНИКИ</w:t>
      </w:r>
    </w:p>
    <w:p w:rsidR="007B068B" w:rsidRDefault="007B068B">
      <w:pPr>
        <w:pStyle w:val="ConsPlusNonformat"/>
        <w:jc w:val="both"/>
      </w:pPr>
      <w:r>
        <w:t xml:space="preserve">                     финансирования проектов развития</w:t>
      </w:r>
    </w:p>
    <w:p w:rsidR="007B068B" w:rsidRDefault="007B068B">
      <w:pPr>
        <w:pStyle w:val="ConsPlusNonformat"/>
        <w:jc w:val="both"/>
      </w:pPr>
      <w:r>
        <w:t xml:space="preserve">            </w:t>
      </w:r>
      <w:proofErr w:type="gramStart"/>
      <w:r>
        <w:t>общественной инфраструктуры, основанных на местных</w:t>
      </w:r>
      <w:proofErr w:type="gramEnd"/>
    </w:p>
    <w:p w:rsidR="007B068B" w:rsidRDefault="007B068B">
      <w:pPr>
        <w:pStyle w:val="ConsPlusNonformat"/>
        <w:jc w:val="both"/>
      </w:pPr>
      <w:r>
        <w:t xml:space="preserve">        </w:t>
      </w:r>
      <w:proofErr w:type="gramStart"/>
      <w:r>
        <w:t>инициативах</w:t>
      </w:r>
      <w:proofErr w:type="gramEnd"/>
      <w:r>
        <w:t>, на территории городских и сельских поселений,</w:t>
      </w:r>
    </w:p>
    <w:p w:rsidR="007B068B" w:rsidRDefault="007B068B">
      <w:pPr>
        <w:pStyle w:val="ConsPlusNonformat"/>
        <w:jc w:val="both"/>
      </w:pPr>
      <w:r>
        <w:t xml:space="preserve">         муниципальных районов Республики Башкортостан, прошедших</w:t>
      </w:r>
    </w:p>
    <w:p w:rsidR="007B068B" w:rsidRDefault="007B068B">
      <w:pPr>
        <w:pStyle w:val="ConsPlusNonformat"/>
        <w:jc w:val="both"/>
      </w:pPr>
      <w:r>
        <w:t xml:space="preserve">                             конкурсный отбор</w:t>
      </w:r>
    </w:p>
    <w:p w:rsidR="007B068B" w:rsidRDefault="007B068B">
      <w:pPr>
        <w:pStyle w:val="ConsPlusNormal"/>
      </w:pPr>
    </w:p>
    <w:p w:rsidR="007B068B" w:rsidRDefault="007B068B">
      <w:pPr>
        <w:sectPr w:rsidR="007B068B" w:rsidSect="00A711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84"/>
        <w:gridCol w:w="964"/>
        <w:gridCol w:w="1084"/>
        <w:gridCol w:w="1204"/>
        <w:gridCol w:w="964"/>
        <w:gridCol w:w="964"/>
        <w:gridCol w:w="1587"/>
        <w:gridCol w:w="844"/>
        <w:gridCol w:w="964"/>
        <w:gridCol w:w="964"/>
        <w:gridCol w:w="964"/>
      </w:tblGrid>
      <w:tr w:rsidR="007B068B">
        <w:tc>
          <w:tcPr>
            <w:tcW w:w="567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lastRenderedPageBreak/>
              <w:t>N</w:t>
            </w:r>
          </w:p>
          <w:p w:rsidR="007B068B" w:rsidRDefault="007B068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8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Муниципальный район</w:t>
            </w:r>
          </w:p>
        </w:tc>
        <w:tc>
          <w:tcPr>
            <w:tcW w:w="96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Поселение</w:t>
            </w:r>
          </w:p>
        </w:tc>
        <w:tc>
          <w:tcPr>
            <w:tcW w:w="108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120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Численность населения населенного пункта</w:t>
            </w:r>
          </w:p>
        </w:tc>
        <w:tc>
          <w:tcPr>
            <w:tcW w:w="96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Наименование проекта</w:t>
            </w:r>
          </w:p>
        </w:tc>
        <w:tc>
          <w:tcPr>
            <w:tcW w:w="96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N проекта в рейтинге</w:t>
            </w:r>
          </w:p>
        </w:tc>
        <w:tc>
          <w:tcPr>
            <w:tcW w:w="1587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Вид муниципального образования - участника конкурсного отбора</w:t>
            </w:r>
          </w:p>
        </w:tc>
        <w:tc>
          <w:tcPr>
            <w:tcW w:w="84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Вклад местного бюджета, руб.</w:t>
            </w:r>
          </w:p>
        </w:tc>
        <w:tc>
          <w:tcPr>
            <w:tcW w:w="96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Денежный вклад населения, руб.</w:t>
            </w:r>
          </w:p>
        </w:tc>
        <w:tc>
          <w:tcPr>
            <w:tcW w:w="96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Денежный вклад спонсоров, руб.</w:t>
            </w:r>
          </w:p>
        </w:tc>
        <w:tc>
          <w:tcPr>
            <w:tcW w:w="96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Сумма субсидии, руб.</w:t>
            </w:r>
          </w:p>
        </w:tc>
      </w:tr>
      <w:tr w:rsidR="007B068B">
        <w:tc>
          <w:tcPr>
            <w:tcW w:w="567" w:type="dxa"/>
          </w:tcPr>
          <w:p w:rsidR="007B068B" w:rsidRDefault="007B06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4" w:type="dxa"/>
          </w:tcPr>
          <w:p w:rsidR="007B068B" w:rsidRDefault="007B06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7B068B" w:rsidRDefault="007B06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4" w:type="dxa"/>
          </w:tcPr>
          <w:p w:rsidR="007B068B" w:rsidRDefault="007B06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7B068B" w:rsidRDefault="007B06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7B068B" w:rsidRDefault="007B06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7B068B" w:rsidRDefault="007B06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7B068B" w:rsidRDefault="007B06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" w:type="dxa"/>
          </w:tcPr>
          <w:p w:rsidR="007B068B" w:rsidRDefault="007B06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7B068B" w:rsidRDefault="007B068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7B068B" w:rsidRDefault="007B068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7B068B" w:rsidRDefault="007B068B">
            <w:pPr>
              <w:pStyle w:val="ConsPlusNormal"/>
              <w:jc w:val="center"/>
            </w:pPr>
            <w:r>
              <w:t>12</w:t>
            </w:r>
          </w:p>
        </w:tc>
      </w:tr>
      <w:tr w:rsidR="007B068B">
        <w:tc>
          <w:tcPr>
            <w:tcW w:w="567" w:type="dxa"/>
          </w:tcPr>
          <w:p w:rsidR="007B068B" w:rsidRDefault="007B068B">
            <w:pPr>
              <w:pStyle w:val="ConsPlusNormal"/>
            </w:pPr>
          </w:p>
        </w:tc>
        <w:tc>
          <w:tcPr>
            <w:tcW w:w="1084" w:type="dxa"/>
          </w:tcPr>
          <w:p w:rsidR="007B068B" w:rsidRDefault="007B068B">
            <w:pPr>
              <w:pStyle w:val="ConsPlusNormal"/>
            </w:pPr>
          </w:p>
        </w:tc>
        <w:tc>
          <w:tcPr>
            <w:tcW w:w="964" w:type="dxa"/>
          </w:tcPr>
          <w:p w:rsidR="007B068B" w:rsidRDefault="007B068B">
            <w:pPr>
              <w:pStyle w:val="ConsPlusNormal"/>
            </w:pPr>
          </w:p>
        </w:tc>
        <w:tc>
          <w:tcPr>
            <w:tcW w:w="1084" w:type="dxa"/>
          </w:tcPr>
          <w:p w:rsidR="007B068B" w:rsidRDefault="007B068B">
            <w:pPr>
              <w:pStyle w:val="ConsPlusNormal"/>
            </w:pPr>
          </w:p>
        </w:tc>
        <w:tc>
          <w:tcPr>
            <w:tcW w:w="1204" w:type="dxa"/>
          </w:tcPr>
          <w:p w:rsidR="007B068B" w:rsidRDefault="007B068B">
            <w:pPr>
              <w:pStyle w:val="ConsPlusNormal"/>
            </w:pPr>
          </w:p>
        </w:tc>
        <w:tc>
          <w:tcPr>
            <w:tcW w:w="964" w:type="dxa"/>
          </w:tcPr>
          <w:p w:rsidR="007B068B" w:rsidRDefault="007B068B">
            <w:pPr>
              <w:pStyle w:val="ConsPlusNormal"/>
            </w:pPr>
          </w:p>
        </w:tc>
        <w:tc>
          <w:tcPr>
            <w:tcW w:w="964" w:type="dxa"/>
          </w:tcPr>
          <w:p w:rsidR="007B068B" w:rsidRDefault="007B068B">
            <w:pPr>
              <w:pStyle w:val="ConsPlusNormal"/>
            </w:pPr>
          </w:p>
        </w:tc>
        <w:tc>
          <w:tcPr>
            <w:tcW w:w="1587" w:type="dxa"/>
          </w:tcPr>
          <w:p w:rsidR="007B068B" w:rsidRDefault="007B068B">
            <w:pPr>
              <w:pStyle w:val="ConsPlusNormal"/>
            </w:pPr>
          </w:p>
        </w:tc>
        <w:tc>
          <w:tcPr>
            <w:tcW w:w="844" w:type="dxa"/>
          </w:tcPr>
          <w:p w:rsidR="007B068B" w:rsidRDefault="007B068B">
            <w:pPr>
              <w:pStyle w:val="ConsPlusNormal"/>
            </w:pPr>
          </w:p>
        </w:tc>
        <w:tc>
          <w:tcPr>
            <w:tcW w:w="964" w:type="dxa"/>
          </w:tcPr>
          <w:p w:rsidR="007B068B" w:rsidRDefault="007B068B">
            <w:pPr>
              <w:pStyle w:val="ConsPlusNormal"/>
            </w:pPr>
          </w:p>
        </w:tc>
        <w:tc>
          <w:tcPr>
            <w:tcW w:w="964" w:type="dxa"/>
          </w:tcPr>
          <w:p w:rsidR="007B068B" w:rsidRDefault="007B068B">
            <w:pPr>
              <w:pStyle w:val="ConsPlusNormal"/>
            </w:pPr>
          </w:p>
        </w:tc>
        <w:tc>
          <w:tcPr>
            <w:tcW w:w="964" w:type="dxa"/>
          </w:tcPr>
          <w:p w:rsidR="007B068B" w:rsidRDefault="007B068B">
            <w:pPr>
              <w:pStyle w:val="ConsPlusNormal"/>
            </w:pPr>
          </w:p>
        </w:tc>
      </w:tr>
    </w:tbl>
    <w:p w:rsidR="007B068B" w:rsidRDefault="007B068B">
      <w:pPr>
        <w:pStyle w:val="ConsPlusNormal"/>
      </w:pPr>
    </w:p>
    <w:p w:rsidR="007B068B" w:rsidRDefault="007B068B">
      <w:pPr>
        <w:pStyle w:val="ConsPlusNonformat"/>
        <w:jc w:val="both"/>
      </w:pPr>
      <w:r>
        <w:rPr>
          <w:sz w:val="16"/>
        </w:rPr>
        <w:t>Председатель конкурсной комиссии     _______________        ___________________________</w:t>
      </w:r>
    </w:p>
    <w:p w:rsidR="007B068B" w:rsidRDefault="007B068B">
      <w:pPr>
        <w:pStyle w:val="ConsPlusNonformat"/>
        <w:jc w:val="both"/>
      </w:pPr>
      <w:r>
        <w:rPr>
          <w:sz w:val="16"/>
        </w:rPr>
        <w:t xml:space="preserve">                                        (подпись)              (расшифровка подписи)</w:t>
      </w:r>
    </w:p>
    <w:p w:rsidR="007B068B" w:rsidRDefault="007B068B">
      <w:pPr>
        <w:pStyle w:val="ConsPlusNormal"/>
        <w:jc w:val="both"/>
      </w:pPr>
    </w:p>
    <w:p w:rsidR="007B068B" w:rsidRDefault="007B068B">
      <w:pPr>
        <w:pStyle w:val="ConsPlusNormal"/>
        <w:jc w:val="both"/>
      </w:pPr>
    </w:p>
    <w:p w:rsidR="007B068B" w:rsidRDefault="007B068B">
      <w:pPr>
        <w:pStyle w:val="ConsPlusNormal"/>
        <w:jc w:val="both"/>
      </w:pPr>
    </w:p>
    <w:p w:rsidR="007B068B" w:rsidRDefault="007B068B">
      <w:pPr>
        <w:pStyle w:val="ConsPlusNormal"/>
        <w:jc w:val="both"/>
      </w:pPr>
    </w:p>
    <w:p w:rsidR="007B068B" w:rsidRDefault="007B068B">
      <w:pPr>
        <w:pStyle w:val="ConsPlusNormal"/>
        <w:jc w:val="both"/>
      </w:pPr>
    </w:p>
    <w:p w:rsidR="007B068B" w:rsidRDefault="007B068B">
      <w:pPr>
        <w:pStyle w:val="ConsPlusNormal"/>
        <w:jc w:val="right"/>
        <w:outlineLvl w:val="1"/>
      </w:pPr>
      <w:r>
        <w:t>Приложение N 2</w:t>
      </w:r>
    </w:p>
    <w:p w:rsidR="007B068B" w:rsidRDefault="007B068B">
      <w:pPr>
        <w:pStyle w:val="ConsPlusNormal"/>
        <w:jc w:val="right"/>
      </w:pPr>
      <w:r>
        <w:t>к Порядку предоставления субсидий</w:t>
      </w:r>
    </w:p>
    <w:p w:rsidR="007B068B" w:rsidRDefault="007B068B">
      <w:pPr>
        <w:pStyle w:val="ConsPlusNormal"/>
        <w:jc w:val="right"/>
      </w:pPr>
      <w:r>
        <w:t>бюджетам муниципальных районов,</w:t>
      </w:r>
    </w:p>
    <w:p w:rsidR="007B068B" w:rsidRDefault="007B068B">
      <w:pPr>
        <w:pStyle w:val="ConsPlusNormal"/>
        <w:jc w:val="right"/>
      </w:pPr>
      <w:r>
        <w:t>городских округов Республики Башкортостан</w:t>
      </w:r>
    </w:p>
    <w:p w:rsidR="007B068B" w:rsidRDefault="007B068B">
      <w:pPr>
        <w:pStyle w:val="ConsPlusNormal"/>
        <w:jc w:val="right"/>
      </w:pPr>
      <w:r>
        <w:t>на софинансирование проектов</w:t>
      </w:r>
    </w:p>
    <w:p w:rsidR="007B068B" w:rsidRDefault="007B068B">
      <w:pPr>
        <w:pStyle w:val="ConsPlusNormal"/>
        <w:jc w:val="right"/>
      </w:pPr>
      <w:r>
        <w:t>развития общественной инфраструктуры,</w:t>
      </w:r>
    </w:p>
    <w:p w:rsidR="007B068B" w:rsidRDefault="007B068B">
      <w:pPr>
        <w:pStyle w:val="ConsPlusNormal"/>
        <w:jc w:val="right"/>
      </w:pPr>
      <w:r>
        <w:t>основанных на местных инициативах</w:t>
      </w:r>
    </w:p>
    <w:p w:rsidR="007B068B" w:rsidRDefault="007B068B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7B06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B068B" w:rsidRDefault="007B06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068B" w:rsidRDefault="007B06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РБ от 30.01.2018 N 38)</w:t>
            </w:r>
          </w:p>
        </w:tc>
      </w:tr>
    </w:tbl>
    <w:p w:rsidR="007B068B" w:rsidRDefault="007B068B">
      <w:pPr>
        <w:pStyle w:val="ConsPlusNormal"/>
        <w:jc w:val="both"/>
      </w:pPr>
    </w:p>
    <w:p w:rsidR="007B068B" w:rsidRDefault="007B068B">
      <w:pPr>
        <w:pStyle w:val="ConsPlusNonformat"/>
        <w:jc w:val="both"/>
      </w:pPr>
      <w:bookmarkStart w:id="35" w:name="P1990"/>
      <w:bookmarkEnd w:id="35"/>
      <w:r>
        <w:t xml:space="preserve">                            РЕЕСТР И ИСТОЧНИКИ</w:t>
      </w:r>
    </w:p>
    <w:p w:rsidR="007B068B" w:rsidRDefault="007B068B">
      <w:pPr>
        <w:pStyle w:val="ConsPlusNonformat"/>
        <w:jc w:val="both"/>
      </w:pPr>
      <w:r>
        <w:t xml:space="preserve">               финансирования проектов развития </w:t>
      </w:r>
      <w:proofErr w:type="gramStart"/>
      <w:r>
        <w:t>общественной</w:t>
      </w:r>
      <w:proofErr w:type="gramEnd"/>
    </w:p>
    <w:p w:rsidR="007B068B" w:rsidRDefault="007B068B">
      <w:pPr>
        <w:pStyle w:val="ConsPlusNonformat"/>
        <w:jc w:val="both"/>
      </w:pPr>
      <w:r>
        <w:t xml:space="preserve">            инфраструктуры, основанных на местных инициативах,</w:t>
      </w:r>
    </w:p>
    <w:p w:rsidR="007B068B" w:rsidRDefault="007B068B">
      <w:pPr>
        <w:pStyle w:val="ConsPlusNonformat"/>
        <w:jc w:val="both"/>
      </w:pPr>
      <w:r>
        <w:t xml:space="preserve">         на территории городских округов Республики Башкортостан,</w:t>
      </w:r>
    </w:p>
    <w:p w:rsidR="007B068B" w:rsidRDefault="007B068B">
      <w:pPr>
        <w:pStyle w:val="ConsPlusNonformat"/>
        <w:jc w:val="both"/>
      </w:pPr>
      <w:r>
        <w:t xml:space="preserve">                        </w:t>
      </w:r>
      <w:proofErr w:type="gramStart"/>
      <w:r>
        <w:t>прошедших</w:t>
      </w:r>
      <w:proofErr w:type="gramEnd"/>
      <w:r>
        <w:t xml:space="preserve"> конкурсный отбор</w:t>
      </w:r>
    </w:p>
    <w:p w:rsidR="007B068B" w:rsidRDefault="007B068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964"/>
        <w:gridCol w:w="1204"/>
        <w:gridCol w:w="1444"/>
        <w:gridCol w:w="1684"/>
        <w:gridCol w:w="1084"/>
        <w:gridCol w:w="964"/>
        <w:gridCol w:w="1084"/>
        <w:gridCol w:w="1084"/>
        <w:gridCol w:w="1084"/>
      </w:tblGrid>
      <w:tr w:rsidR="007B068B">
        <w:tc>
          <w:tcPr>
            <w:tcW w:w="48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6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 xml:space="preserve">Городской округ </w:t>
            </w:r>
            <w:hyperlink w:anchor="P20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0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Населенный пункт, ТСЖ, ТОС, уличный комитет, совет МКД</w:t>
            </w:r>
          </w:p>
        </w:tc>
        <w:tc>
          <w:tcPr>
            <w:tcW w:w="144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Численность населения населенного пункта, членов ТСЖ, жителей ТОС, ИЖД, МКД</w:t>
            </w:r>
          </w:p>
        </w:tc>
        <w:tc>
          <w:tcPr>
            <w:tcW w:w="168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Наименование проекта</w:t>
            </w:r>
          </w:p>
        </w:tc>
        <w:tc>
          <w:tcPr>
            <w:tcW w:w="108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N проекта в рейтинге</w:t>
            </w:r>
          </w:p>
        </w:tc>
        <w:tc>
          <w:tcPr>
            <w:tcW w:w="96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Вклад местного бюджета, руб.</w:t>
            </w:r>
          </w:p>
        </w:tc>
        <w:tc>
          <w:tcPr>
            <w:tcW w:w="108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Денежный вклад населения, руб.</w:t>
            </w:r>
          </w:p>
        </w:tc>
        <w:tc>
          <w:tcPr>
            <w:tcW w:w="108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Денежный вклад спонсоров, руб.</w:t>
            </w:r>
          </w:p>
        </w:tc>
        <w:tc>
          <w:tcPr>
            <w:tcW w:w="108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Сумма субсидии, руб.</w:t>
            </w:r>
          </w:p>
        </w:tc>
      </w:tr>
      <w:tr w:rsidR="007B068B">
        <w:tc>
          <w:tcPr>
            <w:tcW w:w="484" w:type="dxa"/>
          </w:tcPr>
          <w:p w:rsidR="007B068B" w:rsidRDefault="007B06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7B068B" w:rsidRDefault="007B06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7B068B" w:rsidRDefault="007B06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7B068B" w:rsidRDefault="007B06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84" w:type="dxa"/>
          </w:tcPr>
          <w:p w:rsidR="007B068B" w:rsidRDefault="007B06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</w:tcPr>
          <w:p w:rsidR="007B068B" w:rsidRDefault="007B06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7B068B" w:rsidRDefault="007B06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4" w:type="dxa"/>
          </w:tcPr>
          <w:p w:rsidR="007B068B" w:rsidRDefault="007B06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4" w:type="dxa"/>
          </w:tcPr>
          <w:p w:rsidR="007B068B" w:rsidRDefault="007B06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4" w:type="dxa"/>
          </w:tcPr>
          <w:p w:rsidR="007B068B" w:rsidRDefault="007B068B">
            <w:pPr>
              <w:pStyle w:val="ConsPlusNormal"/>
              <w:jc w:val="center"/>
            </w:pPr>
            <w:r>
              <w:t>10</w:t>
            </w:r>
          </w:p>
        </w:tc>
      </w:tr>
      <w:tr w:rsidR="007B068B">
        <w:tc>
          <w:tcPr>
            <w:tcW w:w="484" w:type="dxa"/>
          </w:tcPr>
          <w:p w:rsidR="007B068B" w:rsidRDefault="007B068B">
            <w:pPr>
              <w:pStyle w:val="ConsPlusNormal"/>
            </w:pPr>
          </w:p>
        </w:tc>
        <w:tc>
          <w:tcPr>
            <w:tcW w:w="964" w:type="dxa"/>
          </w:tcPr>
          <w:p w:rsidR="007B068B" w:rsidRDefault="007B068B">
            <w:pPr>
              <w:pStyle w:val="ConsPlusNormal"/>
            </w:pPr>
          </w:p>
        </w:tc>
        <w:tc>
          <w:tcPr>
            <w:tcW w:w="1204" w:type="dxa"/>
          </w:tcPr>
          <w:p w:rsidR="007B068B" w:rsidRDefault="007B068B">
            <w:pPr>
              <w:pStyle w:val="ConsPlusNormal"/>
            </w:pPr>
          </w:p>
        </w:tc>
        <w:tc>
          <w:tcPr>
            <w:tcW w:w="1444" w:type="dxa"/>
          </w:tcPr>
          <w:p w:rsidR="007B068B" w:rsidRDefault="007B068B">
            <w:pPr>
              <w:pStyle w:val="ConsPlusNormal"/>
            </w:pPr>
          </w:p>
        </w:tc>
        <w:tc>
          <w:tcPr>
            <w:tcW w:w="1684" w:type="dxa"/>
          </w:tcPr>
          <w:p w:rsidR="007B068B" w:rsidRDefault="007B068B">
            <w:pPr>
              <w:pStyle w:val="ConsPlusNormal"/>
            </w:pPr>
          </w:p>
        </w:tc>
        <w:tc>
          <w:tcPr>
            <w:tcW w:w="1084" w:type="dxa"/>
          </w:tcPr>
          <w:p w:rsidR="007B068B" w:rsidRDefault="007B068B">
            <w:pPr>
              <w:pStyle w:val="ConsPlusNormal"/>
            </w:pPr>
          </w:p>
        </w:tc>
        <w:tc>
          <w:tcPr>
            <w:tcW w:w="964" w:type="dxa"/>
          </w:tcPr>
          <w:p w:rsidR="007B068B" w:rsidRDefault="007B068B">
            <w:pPr>
              <w:pStyle w:val="ConsPlusNormal"/>
            </w:pPr>
          </w:p>
        </w:tc>
        <w:tc>
          <w:tcPr>
            <w:tcW w:w="1084" w:type="dxa"/>
          </w:tcPr>
          <w:p w:rsidR="007B068B" w:rsidRDefault="007B068B">
            <w:pPr>
              <w:pStyle w:val="ConsPlusNormal"/>
            </w:pPr>
          </w:p>
        </w:tc>
        <w:tc>
          <w:tcPr>
            <w:tcW w:w="1084" w:type="dxa"/>
          </w:tcPr>
          <w:p w:rsidR="007B068B" w:rsidRDefault="007B068B">
            <w:pPr>
              <w:pStyle w:val="ConsPlusNormal"/>
            </w:pPr>
          </w:p>
        </w:tc>
        <w:tc>
          <w:tcPr>
            <w:tcW w:w="1084" w:type="dxa"/>
          </w:tcPr>
          <w:p w:rsidR="007B068B" w:rsidRDefault="007B068B">
            <w:pPr>
              <w:pStyle w:val="ConsPlusNormal"/>
            </w:pPr>
          </w:p>
        </w:tc>
      </w:tr>
    </w:tbl>
    <w:p w:rsidR="007B068B" w:rsidRDefault="007B068B">
      <w:pPr>
        <w:pStyle w:val="ConsPlusNormal"/>
      </w:pPr>
    </w:p>
    <w:p w:rsidR="007B068B" w:rsidRDefault="007B068B">
      <w:pPr>
        <w:pStyle w:val="ConsPlusNonformat"/>
        <w:jc w:val="both"/>
      </w:pPr>
      <w:r>
        <w:rPr>
          <w:sz w:val="16"/>
        </w:rPr>
        <w:t xml:space="preserve">    --------------------------------</w:t>
      </w:r>
    </w:p>
    <w:p w:rsidR="007B068B" w:rsidRDefault="007B068B">
      <w:pPr>
        <w:pStyle w:val="ConsPlusNonformat"/>
        <w:jc w:val="both"/>
      </w:pPr>
      <w:bookmarkStart w:id="36" w:name="P2028"/>
      <w:bookmarkEnd w:id="36"/>
      <w:r>
        <w:rPr>
          <w:sz w:val="16"/>
        </w:rPr>
        <w:t xml:space="preserve">    &lt;*&gt;  Здесь  и  далее  в  случае принятия Советом сельского (городского)</w:t>
      </w:r>
    </w:p>
    <w:p w:rsidR="007B068B" w:rsidRDefault="007B068B">
      <w:pPr>
        <w:pStyle w:val="ConsPlusNonformat"/>
        <w:jc w:val="both"/>
      </w:pPr>
      <w:r>
        <w:rPr>
          <w:sz w:val="16"/>
        </w:rPr>
        <w:t>поселения,   муниципального  района  соответствующего  решения  об  участии</w:t>
      </w:r>
    </w:p>
    <w:p w:rsidR="007B068B" w:rsidRDefault="007B068B">
      <w:pPr>
        <w:pStyle w:val="ConsPlusNonformat"/>
        <w:jc w:val="both"/>
      </w:pPr>
      <w:r>
        <w:rPr>
          <w:sz w:val="16"/>
        </w:rPr>
        <w:t xml:space="preserve">проекта,  планируемого  к  реализации  на  территории  населенного пункта </w:t>
      </w:r>
      <w:proofErr w:type="gramStart"/>
      <w:r>
        <w:rPr>
          <w:sz w:val="16"/>
        </w:rPr>
        <w:t>с</w:t>
      </w:r>
      <w:proofErr w:type="gramEnd"/>
    </w:p>
    <w:p w:rsidR="007B068B" w:rsidRDefault="007B068B">
      <w:pPr>
        <w:pStyle w:val="ConsPlusNonformat"/>
        <w:jc w:val="both"/>
      </w:pPr>
      <w:r>
        <w:rPr>
          <w:sz w:val="16"/>
        </w:rPr>
        <w:t>численностью  свыше  5000  человек,  в  конкурсном отборе проектов развития</w:t>
      </w:r>
    </w:p>
    <w:p w:rsidR="007B068B" w:rsidRDefault="007B068B">
      <w:pPr>
        <w:pStyle w:val="ConsPlusNonformat"/>
        <w:jc w:val="both"/>
      </w:pPr>
      <w:r>
        <w:rPr>
          <w:sz w:val="16"/>
        </w:rPr>
        <w:t xml:space="preserve">общественной   инфраструктуры,   основанных   на  местных  инициативах,  </w:t>
      </w:r>
      <w:proofErr w:type="gramStart"/>
      <w:r>
        <w:rPr>
          <w:sz w:val="16"/>
        </w:rPr>
        <w:t>на</w:t>
      </w:r>
      <w:proofErr w:type="gramEnd"/>
    </w:p>
    <w:p w:rsidR="007B068B" w:rsidRDefault="007B068B">
      <w:pPr>
        <w:pStyle w:val="ConsPlusNonformat"/>
        <w:jc w:val="both"/>
      </w:pPr>
      <w:r>
        <w:rPr>
          <w:sz w:val="16"/>
        </w:rPr>
        <w:t>территории  городских  округов  Республики  Башкортостан  указываются тип и</w:t>
      </w:r>
    </w:p>
    <w:p w:rsidR="007B068B" w:rsidRDefault="007B068B">
      <w:pPr>
        <w:pStyle w:val="ConsPlusNonformat"/>
        <w:jc w:val="both"/>
      </w:pPr>
      <w:r>
        <w:rPr>
          <w:sz w:val="16"/>
        </w:rPr>
        <w:t>наименование соответствующего муниципального образования.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rPr>
          <w:sz w:val="16"/>
        </w:rPr>
        <w:t>Председатель конкурсной комиссии     _______________        ___________________________</w:t>
      </w:r>
    </w:p>
    <w:p w:rsidR="007B068B" w:rsidRDefault="007B068B">
      <w:pPr>
        <w:pStyle w:val="ConsPlusNonformat"/>
        <w:jc w:val="both"/>
      </w:pPr>
      <w:r>
        <w:rPr>
          <w:sz w:val="16"/>
        </w:rPr>
        <w:t xml:space="preserve">                                        (подпись)              (расшифровка подписи)</w:t>
      </w:r>
    </w:p>
    <w:p w:rsidR="007B068B" w:rsidRDefault="007B068B">
      <w:pPr>
        <w:pStyle w:val="ConsPlusNormal"/>
        <w:jc w:val="both"/>
      </w:pPr>
    </w:p>
    <w:p w:rsidR="007B068B" w:rsidRDefault="007B068B">
      <w:pPr>
        <w:pStyle w:val="ConsPlusNormal"/>
        <w:jc w:val="both"/>
      </w:pPr>
    </w:p>
    <w:p w:rsidR="007B068B" w:rsidRDefault="007B068B">
      <w:pPr>
        <w:pStyle w:val="ConsPlusNormal"/>
        <w:jc w:val="both"/>
      </w:pPr>
    </w:p>
    <w:p w:rsidR="007B068B" w:rsidRDefault="007B068B">
      <w:pPr>
        <w:pStyle w:val="ConsPlusNormal"/>
        <w:jc w:val="both"/>
      </w:pPr>
    </w:p>
    <w:p w:rsidR="007B068B" w:rsidRDefault="007B068B">
      <w:pPr>
        <w:pStyle w:val="ConsPlusNormal"/>
        <w:jc w:val="both"/>
      </w:pPr>
    </w:p>
    <w:p w:rsidR="007B068B" w:rsidRDefault="007B068B">
      <w:pPr>
        <w:pStyle w:val="ConsPlusNormal"/>
        <w:jc w:val="right"/>
        <w:outlineLvl w:val="1"/>
      </w:pPr>
      <w:r>
        <w:t>Приложение N 3</w:t>
      </w:r>
    </w:p>
    <w:p w:rsidR="007B068B" w:rsidRDefault="007B068B">
      <w:pPr>
        <w:pStyle w:val="ConsPlusNormal"/>
        <w:jc w:val="right"/>
      </w:pPr>
      <w:r>
        <w:t>к Порядку предоставления субсидий</w:t>
      </w:r>
    </w:p>
    <w:p w:rsidR="007B068B" w:rsidRDefault="007B068B">
      <w:pPr>
        <w:pStyle w:val="ConsPlusNormal"/>
        <w:jc w:val="right"/>
      </w:pPr>
      <w:r>
        <w:t>бюджетам муниципальных районов,</w:t>
      </w:r>
    </w:p>
    <w:p w:rsidR="007B068B" w:rsidRDefault="007B068B">
      <w:pPr>
        <w:pStyle w:val="ConsPlusNormal"/>
        <w:jc w:val="right"/>
      </w:pPr>
      <w:r>
        <w:t>городских округов Республики Башкортостан</w:t>
      </w:r>
    </w:p>
    <w:p w:rsidR="007B068B" w:rsidRDefault="007B068B">
      <w:pPr>
        <w:pStyle w:val="ConsPlusNormal"/>
        <w:jc w:val="right"/>
      </w:pPr>
      <w:r>
        <w:t>на софинансирование проектов</w:t>
      </w:r>
    </w:p>
    <w:p w:rsidR="007B068B" w:rsidRDefault="007B068B">
      <w:pPr>
        <w:pStyle w:val="ConsPlusNormal"/>
        <w:jc w:val="right"/>
      </w:pPr>
      <w:r>
        <w:t>развития общественной инфраструктуры,</w:t>
      </w:r>
    </w:p>
    <w:p w:rsidR="007B068B" w:rsidRDefault="007B068B">
      <w:pPr>
        <w:pStyle w:val="ConsPlusNormal"/>
        <w:jc w:val="right"/>
      </w:pPr>
      <w:r>
        <w:t>основанных на местных инициативах</w:t>
      </w:r>
    </w:p>
    <w:p w:rsidR="007B068B" w:rsidRDefault="007B068B">
      <w:pPr>
        <w:pStyle w:val="ConsPlusNormal"/>
        <w:jc w:val="center"/>
      </w:pPr>
    </w:p>
    <w:p w:rsidR="007B068B" w:rsidRDefault="007B068B">
      <w:pPr>
        <w:pStyle w:val="ConsPlusNonformat"/>
        <w:jc w:val="both"/>
      </w:pPr>
      <w:bookmarkStart w:id="37" w:name="P2051"/>
      <w:bookmarkEnd w:id="37"/>
      <w:r>
        <w:lastRenderedPageBreak/>
        <w:t xml:space="preserve">                                         ОТЧЕТ</w:t>
      </w:r>
    </w:p>
    <w:p w:rsidR="007B068B" w:rsidRDefault="007B068B">
      <w:pPr>
        <w:pStyle w:val="ConsPlusNonformat"/>
        <w:jc w:val="both"/>
      </w:pPr>
      <w:r>
        <w:t xml:space="preserve">                  об использовании субсидий, предоставленных бюджетам</w:t>
      </w:r>
    </w:p>
    <w:p w:rsidR="007B068B" w:rsidRDefault="007B068B">
      <w:pPr>
        <w:pStyle w:val="ConsPlusNonformat"/>
        <w:jc w:val="both"/>
      </w:pPr>
      <w:r>
        <w:t xml:space="preserve">                       муниципальных районов, городских округов</w:t>
      </w:r>
    </w:p>
    <w:p w:rsidR="007B068B" w:rsidRDefault="007B068B">
      <w:pPr>
        <w:pStyle w:val="ConsPlusNonformat"/>
        <w:jc w:val="both"/>
      </w:pPr>
      <w:r>
        <w:t xml:space="preserve">                 Республики Башкортостан на софинансирование проектов</w:t>
      </w:r>
    </w:p>
    <w:p w:rsidR="007B068B" w:rsidRDefault="007B068B">
      <w:pPr>
        <w:pStyle w:val="ConsPlusNonformat"/>
        <w:jc w:val="both"/>
      </w:pPr>
      <w:r>
        <w:t xml:space="preserve">                   развития общественной инфраструктуры, </w:t>
      </w:r>
      <w:proofErr w:type="gramStart"/>
      <w:r>
        <w:t>основанных</w:t>
      </w:r>
      <w:proofErr w:type="gramEnd"/>
    </w:p>
    <w:p w:rsidR="007B068B" w:rsidRDefault="007B068B">
      <w:pPr>
        <w:pStyle w:val="ConsPlusNonformat"/>
        <w:jc w:val="both"/>
      </w:pPr>
      <w:r>
        <w:t xml:space="preserve">                         на местных инициативах, за 20___ год</w:t>
      </w:r>
    </w:p>
    <w:p w:rsidR="007B068B" w:rsidRDefault="007B068B">
      <w:pPr>
        <w:pStyle w:val="ConsPlusNonformat"/>
        <w:jc w:val="both"/>
      </w:pPr>
      <w:r>
        <w:t xml:space="preserve">                 _______________________________________________________</w:t>
      </w:r>
    </w:p>
    <w:p w:rsidR="007B068B" w:rsidRDefault="007B068B">
      <w:pPr>
        <w:pStyle w:val="ConsPlusNonformat"/>
        <w:jc w:val="both"/>
      </w:pPr>
      <w:r>
        <w:t xml:space="preserve">                        </w:t>
      </w:r>
      <w:proofErr w:type="gramStart"/>
      <w:r>
        <w:t>(муниципального района (городского округа)</w:t>
      </w:r>
      <w:proofErr w:type="gramEnd"/>
    </w:p>
    <w:p w:rsidR="007B068B" w:rsidRDefault="007B068B">
      <w:pPr>
        <w:pStyle w:val="ConsPlusNonformat"/>
        <w:jc w:val="both"/>
      </w:pPr>
      <w:r>
        <w:t xml:space="preserve">                                </w:t>
      </w:r>
      <w:proofErr w:type="gramStart"/>
      <w:r>
        <w:t>Республики Башкортостан)</w:t>
      </w:r>
      <w:proofErr w:type="gramEnd"/>
    </w:p>
    <w:p w:rsidR="007B068B" w:rsidRDefault="007B068B">
      <w:pPr>
        <w:pStyle w:val="ConsPlusNormal"/>
        <w:ind w:left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444"/>
        <w:gridCol w:w="604"/>
        <w:gridCol w:w="1444"/>
        <w:gridCol w:w="964"/>
        <w:gridCol w:w="1084"/>
        <w:gridCol w:w="604"/>
        <w:gridCol w:w="1444"/>
        <w:gridCol w:w="964"/>
        <w:gridCol w:w="1084"/>
        <w:gridCol w:w="1324"/>
      </w:tblGrid>
      <w:tr w:rsidR="007B068B">
        <w:tc>
          <w:tcPr>
            <w:tcW w:w="493" w:type="dxa"/>
            <w:vMerge w:val="restart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44" w:type="dxa"/>
            <w:vMerge w:val="restart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Наименование проекта</w:t>
            </w:r>
          </w:p>
        </w:tc>
        <w:tc>
          <w:tcPr>
            <w:tcW w:w="4096" w:type="dxa"/>
            <w:gridSpan w:val="4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Предусмотрено денежных средств на реализацию проекта, руб.</w:t>
            </w:r>
          </w:p>
        </w:tc>
        <w:tc>
          <w:tcPr>
            <w:tcW w:w="4096" w:type="dxa"/>
            <w:gridSpan w:val="4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Кассовый расход, руб.</w:t>
            </w:r>
          </w:p>
        </w:tc>
        <w:tc>
          <w:tcPr>
            <w:tcW w:w="1324" w:type="dxa"/>
            <w:vMerge w:val="restart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B068B">
        <w:tc>
          <w:tcPr>
            <w:tcW w:w="493" w:type="dxa"/>
            <w:vMerge/>
          </w:tcPr>
          <w:p w:rsidR="007B068B" w:rsidRDefault="007B068B"/>
        </w:tc>
        <w:tc>
          <w:tcPr>
            <w:tcW w:w="1444" w:type="dxa"/>
            <w:vMerge/>
          </w:tcPr>
          <w:p w:rsidR="007B068B" w:rsidRDefault="007B068B"/>
        </w:tc>
        <w:tc>
          <w:tcPr>
            <w:tcW w:w="604" w:type="dxa"/>
            <w:vMerge w:val="restart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92" w:type="dxa"/>
            <w:gridSpan w:val="3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04" w:type="dxa"/>
            <w:vMerge w:val="restart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92" w:type="dxa"/>
            <w:gridSpan w:val="3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324" w:type="dxa"/>
            <w:vMerge/>
          </w:tcPr>
          <w:p w:rsidR="007B068B" w:rsidRDefault="007B068B"/>
        </w:tc>
      </w:tr>
      <w:tr w:rsidR="007B068B">
        <w:tc>
          <w:tcPr>
            <w:tcW w:w="493" w:type="dxa"/>
            <w:vMerge/>
          </w:tcPr>
          <w:p w:rsidR="007B068B" w:rsidRDefault="007B068B"/>
        </w:tc>
        <w:tc>
          <w:tcPr>
            <w:tcW w:w="1444" w:type="dxa"/>
            <w:vMerge/>
          </w:tcPr>
          <w:p w:rsidR="007B068B" w:rsidRDefault="007B068B"/>
        </w:tc>
        <w:tc>
          <w:tcPr>
            <w:tcW w:w="604" w:type="dxa"/>
            <w:vMerge/>
          </w:tcPr>
          <w:p w:rsidR="007B068B" w:rsidRDefault="007B068B"/>
        </w:tc>
        <w:tc>
          <w:tcPr>
            <w:tcW w:w="144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за счет бюджета Республики Башкортостан</w:t>
            </w:r>
          </w:p>
        </w:tc>
        <w:tc>
          <w:tcPr>
            <w:tcW w:w="96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за счет местного бюджета</w:t>
            </w:r>
          </w:p>
        </w:tc>
        <w:tc>
          <w:tcPr>
            <w:tcW w:w="108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за счет других источников</w:t>
            </w:r>
          </w:p>
        </w:tc>
        <w:tc>
          <w:tcPr>
            <w:tcW w:w="604" w:type="dxa"/>
            <w:vMerge/>
          </w:tcPr>
          <w:p w:rsidR="007B068B" w:rsidRDefault="007B068B"/>
        </w:tc>
        <w:tc>
          <w:tcPr>
            <w:tcW w:w="144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за счет бюджета Республики Башкортостан</w:t>
            </w:r>
          </w:p>
        </w:tc>
        <w:tc>
          <w:tcPr>
            <w:tcW w:w="96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за счет местного бюджета</w:t>
            </w:r>
          </w:p>
        </w:tc>
        <w:tc>
          <w:tcPr>
            <w:tcW w:w="108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за счет других источников</w:t>
            </w:r>
          </w:p>
        </w:tc>
        <w:tc>
          <w:tcPr>
            <w:tcW w:w="1324" w:type="dxa"/>
            <w:vMerge/>
          </w:tcPr>
          <w:p w:rsidR="007B068B" w:rsidRDefault="007B068B"/>
        </w:tc>
      </w:tr>
      <w:tr w:rsidR="007B068B">
        <w:tc>
          <w:tcPr>
            <w:tcW w:w="493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4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11</w:t>
            </w:r>
          </w:p>
        </w:tc>
      </w:tr>
      <w:tr w:rsidR="007B068B">
        <w:tc>
          <w:tcPr>
            <w:tcW w:w="493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60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60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44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8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324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</w:tbl>
    <w:p w:rsidR="007B068B" w:rsidRDefault="007B068B">
      <w:pPr>
        <w:pStyle w:val="ConsPlusNormal"/>
      </w:pPr>
    </w:p>
    <w:p w:rsidR="007B068B" w:rsidRDefault="007B068B">
      <w:pPr>
        <w:pStyle w:val="ConsPlusNonformat"/>
        <w:jc w:val="both"/>
      </w:pPr>
      <w:r>
        <w:rPr>
          <w:sz w:val="14"/>
        </w:rPr>
        <w:t>Глава Администрации</w:t>
      </w:r>
    </w:p>
    <w:p w:rsidR="007B068B" w:rsidRDefault="007B068B">
      <w:pPr>
        <w:pStyle w:val="ConsPlusNonformat"/>
        <w:jc w:val="both"/>
      </w:pPr>
      <w:r>
        <w:rPr>
          <w:sz w:val="14"/>
        </w:rPr>
        <w:t>муниципального района (городского округа) Республики Башкортостан ___________    _______________________</w:t>
      </w:r>
    </w:p>
    <w:p w:rsidR="007B068B" w:rsidRDefault="007B068B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(подпись)      (расшифровка подписи)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rPr>
          <w:sz w:val="14"/>
        </w:rPr>
        <w:t>Руководитель финансового органа Администрации</w:t>
      </w:r>
    </w:p>
    <w:p w:rsidR="007B068B" w:rsidRDefault="007B068B">
      <w:pPr>
        <w:pStyle w:val="ConsPlusNonformat"/>
        <w:jc w:val="both"/>
      </w:pPr>
      <w:r>
        <w:rPr>
          <w:sz w:val="14"/>
        </w:rPr>
        <w:t>муниципального района (городского округа) Республики Башкортостан ___________    _______________________</w:t>
      </w:r>
    </w:p>
    <w:p w:rsidR="007B068B" w:rsidRDefault="007B068B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(подпись)      (расшифровка подписи)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rPr>
          <w:sz w:val="14"/>
        </w:rPr>
        <w:t>М.П.</w:t>
      </w:r>
    </w:p>
    <w:p w:rsidR="007B068B" w:rsidRDefault="007B068B">
      <w:pPr>
        <w:pStyle w:val="ConsPlusNonformat"/>
        <w:jc w:val="both"/>
      </w:pPr>
      <w:r>
        <w:rPr>
          <w:sz w:val="14"/>
        </w:rPr>
        <w:t>Исполнитель _____________  _______________________</w:t>
      </w:r>
    </w:p>
    <w:p w:rsidR="007B068B" w:rsidRDefault="007B068B">
      <w:pPr>
        <w:pStyle w:val="ConsPlusNonformat"/>
        <w:jc w:val="both"/>
      </w:pPr>
      <w:r>
        <w:rPr>
          <w:sz w:val="14"/>
        </w:rPr>
        <w:t xml:space="preserve">              (подпись)     (расшифровка подписи)</w:t>
      </w:r>
    </w:p>
    <w:p w:rsidR="007B068B" w:rsidRDefault="007B068B">
      <w:pPr>
        <w:sectPr w:rsidR="007B068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B068B" w:rsidRDefault="007B068B">
      <w:pPr>
        <w:pStyle w:val="ConsPlusNormal"/>
        <w:jc w:val="right"/>
      </w:pPr>
    </w:p>
    <w:p w:rsidR="007B068B" w:rsidRDefault="007B068B">
      <w:pPr>
        <w:pStyle w:val="ConsPlusNormal"/>
        <w:jc w:val="right"/>
      </w:pPr>
    </w:p>
    <w:p w:rsidR="007B068B" w:rsidRDefault="007B068B">
      <w:pPr>
        <w:pStyle w:val="ConsPlusNormal"/>
        <w:jc w:val="right"/>
      </w:pPr>
    </w:p>
    <w:p w:rsidR="007B068B" w:rsidRDefault="007B068B">
      <w:pPr>
        <w:pStyle w:val="ConsPlusNormal"/>
        <w:jc w:val="right"/>
      </w:pPr>
    </w:p>
    <w:p w:rsidR="007B068B" w:rsidRDefault="007B068B">
      <w:pPr>
        <w:pStyle w:val="ConsPlusNormal"/>
        <w:jc w:val="right"/>
      </w:pPr>
    </w:p>
    <w:p w:rsidR="007B068B" w:rsidRDefault="007B068B">
      <w:pPr>
        <w:pStyle w:val="ConsPlusNormal"/>
        <w:jc w:val="right"/>
        <w:outlineLvl w:val="1"/>
      </w:pPr>
      <w:r>
        <w:t>Приложение N 4</w:t>
      </w:r>
    </w:p>
    <w:p w:rsidR="007B068B" w:rsidRDefault="007B068B">
      <w:pPr>
        <w:pStyle w:val="ConsPlusNormal"/>
        <w:jc w:val="right"/>
      </w:pPr>
      <w:r>
        <w:t>к Порядку предоставления субсидий</w:t>
      </w:r>
    </w:p>
    <w:p w:rsidR="007B068B" w:rsidRDefault="007B068B">
      <w:pPr>
        <w:pStyle w:val="ConsPlusNormal"/>
        <w:jc w:val="right"/>
      </w:pPr>
      <w:r>
        <w:t>бюджетам муниципальных районов,</w:t>
      </w:r>
    </w:p>
    <w:p w:rsidR="007B068B" w:rsidRDefault="007B068B">
      <w:pPr>
        <w:pStyle w:val="ConsPlusNormal"/>
        <w:jc w:val="right"/>
      </w:pPr>
      <w:r>
        <w:t>городских округов Республики Башкортостан</w:t>
      </w:r>
    </w:p>
    <w:p w:rsidR="007B068B" w:rsidRDefault="007B068B">
      <w:pPr>
        <w:pStyle w:val="ConsPlusNormal"/>
        <w:jc w:val="right"/>
      </w:pPr>
      <w:r>
        <w:t>на софинансирование проектов</w:t>
      </w:r>
    </w:p>
    <w:p w:rsidR="007B068B" w:rsidRDefault="007B068B">
      <w:pPr>
        <w:pStyle w:val="ConsPlusNormal"/>
        <w:jc w:val="right"/>
      </w:pPr>
      <w:r>
        <w:t>развития общественной инфраструктуры,</w:t>
      </w:r>
    </w:p>
    <w:p w:rsidR="007B068B" w:rsidRDefault="007B068B">
      <w:pPr>
        <w:pStyle w:val="ConsPlusNormal"/>
        <w:jc w:val="right"/>
      </w:pPr>
      <w:r>
        <w:t>основанных на местных инициативах</w:t>
      </w:r>
    </w:p>
    <w:p w:rsidR="007B068B" w:rsidRDefault="007B068B">
      <w:pPr>
        <w:pStyle w:val="ConsPlusNormal"/>
        <w:ind w:left="540"/>
        <w:jc w:val="both"/>
      </w:pPr>
    </w:p>
    <w:p w:rsidR="007B068B" w:rsidRDefault="007B068B">
      <w:pPr>
        <w:pStyle w:val="ConsPlusNonformat"/>
        <w:jc w:val="both"/>
      </w:pPr>
      <w:bookmarkStart w:id="38" w:name="P2123"/>
      <w:bookmarkEnd w:id="38"/>
      <w:r>
        <w:t xml:space="preserve">                                   ОТЧЕТ</w:t>
      </w:r>
    </w:p>
    <w:p w:rsidR="007B068B" w:rsidRDefault="007B068B">
      <w:pPr>
        <w:pStyle w:val="ConsPlusNonformat"/>
        <w:jc w:val="both"/>
      </w:pPr>
      <w:r>
        <w:t xml:space="preserve">        о реализации проекта развития общественной инфраструктуры,</w:t>
      </w:r>
    </w:p>
    <w:p w:rsidR="007B068B" w:rsidRDefault="007B068B">
      <w:pPr>
        <w:pStyle w:val="ConsPlusNonformat"/>
        <w:jc w:val="both"/>
      </w:pPr>
      <w:r>
        <w:t xml:space="preserve">                    </w:t>
      </w:r>
      <w:proofErr w:type="gramStart"/>
      <w:r>
        <w:t>основанного</w:t>
      </w:r>
      <w:proofErr w:type="gramEnd"/>
      <w:r>
        <w:t xml:space="preserve"> на местных инициативах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Наименование проекта: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1. Населенный пункт/ТСЖ, ТОС, уличный комитет, совет МКД</w:t>
      </w:r>
      <w:proofErr w:type="gramStart"/>
      <w:r>
        <w:t>:</w:t>
      </w:r>
      <w:proofErr w:type="gramEnd"/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2. Поселение/район городского округа</w:t>
      </w:r>
      <w:proofErr w:type="gramStart"/>
      <w:r>
        <w:t>:</w:t>
      </w:r>
      <w:proofErr w:type="gramEnd"/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3. Муниципальный район/городской округ</w:t>
      </w:r>
      <w:proofErr w:type="gramStart"/>
      <w:r>
        <w:t>:</w:t>
      </w:r>
      <w:proofErr w:type="gramEnd"/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4. Сведения об объемах финансирования проекта, рубли</w:t>
      </w:r>
    </w:p>
    <w:p w:rsidR="007B068B" w:rsidRDefault="007B0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8"/>
        <w:gridCol w:w="1032"/>
        <w:gridCol w:w="936"/>
        <w:gridCol w:w="662"/>
        <w:gridCol w:w="1587"/>
      </w:tblGrid>
      <w:tr w:rsidR="007B068B">
        <w:tc>
          <w:tcPr>
            <w:tcW w:w="3648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32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36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662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87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Разница между плановыми и фактическими затратами</w:t>
            </w:r>
          </w:p>
        </w:tc>
      </w:tr>
      <w:tr w:rsidR="007B068B">
        <w:tc>
          <w:tcPr>
            <w:tcW w:w="3648" w:type="dxa"/>
          </w:tcPr>
          <w:p w:rsidR="007B068B" w:rsidRDefault="007B068B">
            <w:pPr>
              <w:pStyle w:val="ConsPlusNormal"/>
            </w:pPr>
            <w:r>
              <w:t>Общая стоимость проекта</w:t>
            </w:r>
          </w:p>
          <w:p w:rsidR="007B068B" w:rsidRDefault="007B068B">
            <w:pPr>
              <w:pStyle w:val="ConsPlusNormal"/>
            </w:pPr>
            <w:r>
              <w:t>(с учетом неденежного вклада)</w:t>
            </w:r>
          </w:p>
        </w:tc>
        <w:tc>
          <w:tcPr>
            <w:tcW w:w="103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36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66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3648" w:type="dxa"/>
          </w:tcPr>
          <w:p w:rsidR="007B068B" w:rsidRDefault="007B068B">
            <w:pPr>
              <w:pStyle w:val="ConsPlusNormal"/>
            </w:pPr>
            <w:r>
              <w:t>Денежные вклады участников - всего,</w:t>
            </w:r>
          </w:p>
        </w:tc>
        <w:tc>
          <w:tcPr>
            <w:tcW w:w="103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36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66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3648" w:type="dxa"/>
          </w:tcPr>
          <w:p w:rsidR="007B068B" w:rsidRDefault="007B068B">
            <w:pPr>
              <w:pStyle w:val="ConsPlusNormal"/>
            </w:pPr>
            <w:r>
              <w:t>в том числе:</w:t>
            </w:r>
          </w:p>
        </w:tc>
        <w:tc>
          <w:tcPr>
            <w:tcW w:w="103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36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66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3648" w:type="dxa"/>
          </w:tcPr>
          <w:p w:rsidR="007B068B" w:rsidRDefault="007B068B">
            <w:pPr>
              <w:pStyle w:val="ConsPlusNormal"/>
            </w:pPr>
            <w:r>
              <w:t>бюджет Республики Башкортостан</w:t>
            </w:r>
          </w:p>
        </w:tc>
        <w:tc>
          <w:tcPr>
            <w:tcW w:w="103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36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66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3648" w:type="dxa"/>
          </w:tcPr>
          <w:p w:rsidR="007B068B" w:rsidRDefault="007B068B">
            <w:pPr>
              <w:pStyle w:val="ConsPlusNormal"/>
            </w:pPr>
            <w:r>
              <w:t>местный бюджет</w:t>
            </w:r>
          </w:p>
        </w:tc>
        <w:tc>
          <w:tcPr>
            <w:tcW w:w="103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36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66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3648" w:type="dxa"/>
          </w:tcPr>
          <w:p w:rsidR="007B068B" w:rsidRDefault="007B068B">
            <w:pPr>
              <w:pStyle w:val="ConsPlusNormal"/>
            </w:pPr>
            <w:r>
              <w:t>вклад населения в денежной форме</w:t>
            </w:r>
          </w:p>
        </w:tc>
        <w:tc>
          <w:tcPr>
            <w:tcW w:w="103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36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66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3648" w:type="dxa"/>
          </w:tcPr>
          <w:p w:rsidR="007B068B" w:rsidRDefault="007B068B">
            <w:pPr>
              <w:pStyle w:val="ConsPlusNormal"/>
            </w:pPr>
            <w:r>
              <w:t>организации и другие внебюджетные источники (спонсоры)</w:t>
            </w:r>
          </w:p>
        </w:tc>
        <w:tc>
          <w:tcPr>
            <w:tcW w:w="103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36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66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3648" w:type="dxa"/>
          </w:tcPr>
          <w:p w:rsidR="007B068B" w:rsidRDefault="007B068B">
            <w:pPr>
              <w:pStyle w:val="ConsPlusNormal"/>
            </w:pPr>
            <w:r>
              <w:t>Неденежные вклады участников - всего,</w:t>
            </w:r>
          </w:p>
        </w:tc>
        <w:tc>
          <w:tcPr>
            <w:tcW w:w="103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36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66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3648" w:type="dxa"/>
          </w:tcPr>
          <w:p w:rsidR="007B068B" w:rsidRDefault="007B068B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03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36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66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3648" w:type="dxa"/>
          </w:tcPr>
          <w:p w:rsidR="007B068B" w:rsidRDefault="007B068B">
            <w:pPr>
              <w:pStyle w:val="ConsPlusNormal"/>
            </w:pPr>
            <w:r>
              <w:t>вклад населения в неденежной форме</w:t>
            </w:r>
          </w:p>
        </w:tc>
        <w:tc>
          <w:tcPr>
            <w:tcW w:w="103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36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66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3648" w:type="dxa"/>
          </w:tcPr>
          <w:p w:rsidR="007B068B" w:rsidRDefault="007B068B">
            <w:pPr>
              <w:pStyle w:val="ConsPlusNormal"/>
            </w:pPr>
            <w:r>
              <w:t>вклад спонсоров в неденежной форме</w:t>
            </w:r>
          </w:p>
        </w:tc>
        <w:tc>
          <w:tcPr>
            <w:tcW w:w="103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36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662" w:type="dxa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7B068B" w:rsidRDefault="007B068B">
            <w:pPr>
              <w:pStyle w:val="ConsPlusNormal"/>
              <w:jc w:val="center"/>
            </w:pPr>
          </w:p>
        </w:tc>
      </w:tr>
    </w:tbl>
    <w:p w:rsidR="007B068B" w:rsidRDefault="007B068B">
      <w:pPr>
        <w:pStyle w:val="ConsPlusNormal"/>
        <w:jc w:val="both"/>
      </w:pPr>
    </w:p>
    <w:p w:rsidR="007B068B" w:rsidRDefault="007B068B">
      <w:pPr>
        <w:pStyle w:val="ConsPlusNonformat"/>
        <w:jc w:val="both"/>
      </w:pPr>
      <w:r>
        <w:t xml:space="preserve">    5. Число   конкурентных   процедур,   проведенных  в  рамках   проекта</w:t>
      </w:r>
      <w:proofErr w:type="gramStart"/>
      <w:r>
        <w:t>:</w:t>
      </w:r>
      <w:proofErr w:type="gramEnd"/>
    </w:p>
    <w:p w:rsidR="007B068B" w:rsidRDefault="007B068B">
      <w:pPr>
        <w:pStyle w:val="ConsPlusNonformat"/>
        <w:jc w:val="both"/>
      </w:pPr>
      <w:r>
        <w:t>_______.</w:t>
      </w:r>
    </w:p>
    <w:p w:rsidR="007B068B" w:rsidRDefault="007B068B">
      <w:pPr>
        <w:pStyle w:val="ConsPlusNonformat"/>
        <w:jc w:val="both"/>
      </w:pPr>
      <w:r>
        <w:t xml:space="preserve">    Данные по проведенным конкурентным процедурам приводятся в приложении </w:t>
      </w:r>
      <w:proofErr w:type="gramStart"/>
      <w:r>
        <w:t>к</w:t>
      </w:r>
      <w:proofErr w:type="gramEnd"/>
    </w:p>
    <w:p w:rsidR="007B068B" w:rsidRDefault="007B068B">
      <w:pPr>
        <w:pStyle w:val="ConsPlusNonformat"/>
        <w:jc w:val="both"/>
      </w:pPr>
      <w:r>
        <w:t>настоящему отчету.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6. Описание вклада в проект в неденежной форме.</w:t>
      </w:r>
    </w:p>
    <w:p w:rsidR="007B068B" w:rsidRDefault="007B068B">
      <w:pPr>
        <w:pStyle w:val="ConsPlusNonformat"/>
        <w:jc w:val="both"/>
      </w:pPr>
      <w:r>
        <w:t xml:space="preserve">    6.1. Население: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  <w:r>
        <w:t xml:space="preserve">    6.2. Спонсоры (организации и другие внебюджетные источники):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7. Сведения об итогах реализации проекта.</w:t>
      </w:r>
    </w:p>
    <w:p w:rsidR="007B068B" w:rsidRDefault="007B068B">
      <w:pPr>
        <w:pStyle w:val="ConsPlusNonformat"/>
        <w:jc w:val="both"/>
      </w:pPr>
      <w:r>
        <w:t xml:space="preserve">    7.1. Объект, включенный в проект, завершен _________________________.</w:t>
      </w:r>
    </w:p>
    <w:p w:rsidR="007B068B" w:rsidRDefault="007B068B">
      <w:pPr>
        <w:pStyle w:val="ConsPlusNonformat"/>
        <w:jc w:val="both"/>
      </w:pPr>
      <w:r>
        <w:t xml:space="preserve">                                                 (полностью, частично)</w:t>
      </w:r>
    </w:p>
    <w:p w:rsidR="007B068B" w:rsidRDefault="007B068B">
      <w:pPr>
        <w:pStyle w:val="ConsPlusNonformat"/>
        <w:jc w:val="both"/>
      </w:pPr>
      <w:r>
        <w:t xml:space="preserve">    7.2.  Если проект выполнен частично, </w:t>
      </w:r>
      <w:proofErr w:type="gramStart"/>
      <w:r>
        <w:t>то</w:t>
      </w:r>
      <w:proofErr w:type="gramEnd"/>
      <w:r>
        <w:t xml:space="preserve"> что именно, в каком объеме и по</w:t>
      </w:r>
    </w:p>
    <w:p w:rsidR="007B068B" w:rsidRDefault="007B068B">
      <w:pPr>
        <w:pStyle w:val="ConsPlusNonformat"/>
        <w:jc w:val="both"/>
      </w:pPr>
      <w:r>
        <w:t>какой причине не было сделано: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8. Создано рабочих мест:</w:t>
      </w:r>
    </w:p>
    <w:p w:rsidR="007B068B" w:rsidRDefault="007B068B">
      <w:pPr>
        <w:pStyle w:val="ConsPlusNonformat"/>
        <w:jc w:val="both"/>
      </w:pPr>
      <w:r>
        <w:t>временных (в ходе реализации проекта) - _______ чел.;</w:t>
      </w:r>
    </w:p>
    <w:p w:rsidR="007B068B" w:rsidRDefault="007B068B">
      <w:pPr>
        <w:pStyle w:val="ConsPlusNonformat"/>
        <w:jc w:val="both"/>
      </w:pPr>
      <w:r>
        <w:t>новых (по итогам реализации проекта) - _______чел.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9. Дата:</w:t>
      </w:r>
    </w:p>
    <w:p w:rsidR="007B068B" w:rsidRDefault="007B068B">
      <w:pPr>
        <w:pStyle w:val="ConsPlusNonformat"/>
        <w:jc w:val="both"/>
      </w:pPr>
      <w:r>
        <w:t xml:space="preserve">    начала осуществления проекта - _____________ </w:t>
      </w:r>
      <w:proofErr w:type="gramStart"/>
      <w:r>
        <w:t>г</w:t>
      </w:r>
      <w:proofErr w:type="gramEnd"/>
      <w:r>
        <w:t>.;</w:t>
      </w:r>
    </w:p>
    <w:p w:rsidR="007B068B" w:rsidRDefault="007B068B">
      <w:pPr>
        <w:pStyle w:val="ConsPlusNonformat"/>
        <w:jc w:val="both"/>
      </w:pPr>
      <w:r>
        <w:t xml:space="preserve">    ввода объекта в эксплуатацию - _____________ </w:t>
      </w:r>
      <w:proofErr w:type="gramStart"/>
      <w:r>
        <w:t>г</w:t>
      </w:r>
      <w:proofErr w:type="gramEnd"/>
      <w:r>
        <w:t>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10.  </w:t>
      </w:r>
      <w:proofErr w:type="gramStart"/>
      <w:r>
        <w:t>Основные проблемы, с которыми столкнулись поселение (муниципальный</w:t>
      </w:r>
      <w:proofErr w:type="gramEnd"/>
    </w:p>
    <w:p w:rsidR="007B068B" w:rsidRDefault="007B068B">
      <w:pPr>
        <w:pStyle w:val="ConsPlusNonformat"/>
        <w:jc w:val="both"/>
      </w:pPr>
      <w:r>
        <w:t>район, городской округ) и инициативная группа в ходе реализации проекта: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┌─┐</w:t>
      </w:r>
    </w:p>
    <w:p w:rsidR="007B068B" w:rsidRDefault="007B068B">
      <w:pPr>
        <w:pStyle w:val="ConsPlusNonformat"/>
        <w:jc w:val="both"/>
      </w:pPr>
      <w:r>
        <w:t xml:space="preserve">  └─┘ низкое качество технической документации</w:t>
      </w:r>
    </w:p>
    <w:p w:rsidR="007B068B" w:rsidRDefault="007B068B">
      <w:pPr>
        <w:pStyle w:val="ConsPlusNonformat"/>
        <w:jc w:val="both"/>
      </w:pPr>
      <w:r>
        <w:t xml:space="preserve">  ┌─┐</w:t>
      </w:r>
    </w:p>
    <w:p w:rsidR="007B068B" w:rsidRDefault="007B068B">
      <w:pPr>
        <w:pStyle w:val="ConsPlusNonformat"/>
        <w:jc w:val="both"/>
      </w:pPr>
      <w:r>
        <w:t xml:space="preserve">  └─┘ трудности с отбором и контрактованием подрядчика</w:t>
      </w:r>
    </w:p>
    <w:p w:rsidR="007B068B" w:rsidRDefault="007B068B">
      <w:pPr>
        <w:pStyle w:val="ConsPlusNonformat"/>
        <w:jc w:val="both"/>
      </w:pPr>
      <w:r>
        <w:t xml:space="preserve">  ┌─┐</w:t>
      </w:r>
    </w:p>
    <w:p w:rsidR="007B068B" w:rsidRDefault="007B068B">
      <w:pPr>
        <w:pStyle w:val="ConsPlusNonformat"/>
        <w:jc w:val="both"/>
      </w:pPr>
      <w:r>
        <w:t xml:space="preserve">  └─┘ недобросовестный подрядчик</w:t>
      </w:r>
    </w:p>
    <w:p w:rsidR="007B068B" w:rsidRDefault="007B068B">
      <w:pPr>
        <w:pStyle w:val="ConsPlusNonformat"/>
        <w:jc w:val="both"/>
      </w:pPr>
      <w:r>
        <w:t xml:space="preserve">  ┌─┐</w:t>
      </w:r>
    </w:p>
    <w:p w:rsidR="007B068B" w:rsidRDefault="007B068B">
      <w:pPr>
        <w:pStyle w:val="ConsPlusNonformat"/>
        <w:jc w:val="both"/>
      </w:pPr>
      <w:r>
        <w:t xml:space="preserve">  └─┘ недостаточно времени для качественного выполнения работ</w:t>
      </w:r>
    </w:p>
    <w:p w:rsidR="007B068B" w:rsidRDefault="007B068B">
      <w:pPr>
        <w:pStyle w:val="ConsPlusNonformat"/>
        <w:jc w:val="both"/>
      </w:pPr>
      <w:r>
        <w:t xml:space="preserve">  ┌─┐</w:t>
      </w:r>
    </w:p>
    <w:p w:rsidR="007B068B" w:rsidRDefault="007B068B">
      <w:pPr>
        <w:pStyle w:val="ConsPlusNonformat"/>
        <w:jc w:val="both"/>
      </w:pPr>
      <w:r>
        <w:t xml:space="preserve">  └─┘ неблагоприятные погодные условия</w:t>
      </w:r>
    </w:p>
    <w:p w:rsidR="007B068B" w:rsidRDefault="007B068B">
      <w:pPr>
        <w:pStyle w:val="ConsPlusNonformat"/>
        <w:jc w:val="both"/>
      </w:pPr>
      <w:r>
        <w:t xml:space="preserve">  ┌─┐</w:t>
      </w:r>
    </w:p>
    <w:p w:rsidR="007B068B" w:rsidRDefault="007B068B">
      <w:pPr>
        <w:pStyle w:val="ConsPlusNonformat"/>
        <w:jc w:val="both"/>
      </w:pPr>
      <w:r>
        <w:t xml:space="preserve">  └─┘ несвоевременная поставка закупленного оборудования</w:t>
      </w:r>
    </w:p>
    <w:p w:rsidR="007B068B" w:rsidRDefault="007B068B">
      <w:pPr>
        <w:pStyle w:val="ConsPlusNonformat"/>
        <w:jc w:val="both"/>
      </w:pPr>
      <w:r>
        <w:t xml:space="preserve">  ┌─┐</w:t>
      </w:r>
    </w:p>
    <w:p w:rsidR="007B068B" w:rsidRDefault="007B068B">
      <w:pPr>
        <w:pStyle w:val="ConsPlusNonformat"/>
        <w:jc w:val="both"/>
      </w:pPr>
      <w:r>
        <w:t xml:space="preserve">  └─┘ трудности с отбором и контрактованием строительного надзора</w:t>
      </w:r>
    </w:p>
    <w:p w:rsidR="007B068B" w:rsidRDefault="007B068B">
      <w:pPr>
        <w:pStyle w:val="ConsPlusNonformat"/>
        <w:jc w:val="both"/>
      </w:pPr>
      <w:r>
        <w:t xml:space="preserve">  ┌─┐</w:t>
      </w:r>
    </w:p>
    <w:p w:rsidR="007B068B" w:rsidRDefault="007B068B">
      <w:pPr>
        <w:pStyle w:val="ConsPlusNonformat"/>
        <w:jc w:val="both"/>
      </w:pPr>
      <w:r>
        <w:t xml:space="preserve">  └─┘ низкое качество строительного надзора</w:t>
      </w:r>
    </w:p>
    <w:p w:rsidR="007B068B" w:rsidRDefault="007B068B">
      <w:pPr>
        <w:pStyle w:val="ConsPlusNonformat"/>
        <w:jc w:val="both"/>
      </w:pPr>
      <w:r>
        <w:t xml:space="preserve">  ┌─┐</w:t>
      </w:r>
    </w:p>
    <w:p w:rsidR="007B068B" w:rsidRDefault="007B068B">
      <w:pPr>
        <w:pStyle w:val="ConsPlusNonformat"/>
        <w:jc w:val="both"/>
      </w:pPr>
      <w:r>
        <w:t xml:space="preserve">  └─┘ прочее (описать)</w:t>
      </w:r>
    </w:p>
    <w:p w:rsidR="007B068B" w:rsidRDefault="007B068B">
      <w:pPr>
        <w:pStyle w:val="ConsPlusNonformat"/>
        <w:jc w:val="both"/>
      </w:pPr>
      <w:r>
        <w:t xml:space="preserve">  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t xml:space="preserve">    11.  </w:t>
      </w:r>
      <w:proofErr w:type="gramStart"/>
      <w:r>
        <w:t>Основные  извлеченные  из проекта уроки (что бы еще стоило учесть,</w:t>
      </w:r>
      <w:proofErr w:type="gramEnd"/>
    </w:p>
    <w:p w:rsidR="007B068B" w:rsidRDefault="007B068B">
      <w:pPr>
        <w:pStyle w:val="ConsPlusNonformat"/>
        <w:jc w:val="both"/>
      </w:pPr>
      <w:r>
        <w:t>что сделать по-другому, кого привлечь дополнительно):</w:t>
      </w:r>
    </w:p>
    <w:p w:rsidR="007B068B" w:rsidRDefault="007B068B">
      <w:pPr>
        <w:pStyle w:val="ConsPlusNonformat"/>
        <w:jc w:val="both"/>
      </w:pPr>
      <w:r>
        <w:t>___________________________________________________________________________</w:t>
      </w:r>
    </w:p>
    <w:p w:rsidR="007B068B" w:rsidRDefault="007B068B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12.  К  отчету  прилагаются  фотографии  объекта  по  итогам реализации</w:t>
      </w:r>
    </w:p>
    <w:p w:rsidR="007B068B" w:rsidRDefault="007B068B">
      <w:pPr>
        <w:pStyle w:val="ConsPlusNonformat"/>
        <w:jc w:val="both"/>
      </w:pPr>
      <w:r>
        <w:t>проекта,  промежуточные  этапы  выполнения, документы (включая фотографии),</w:t>
      </w:r>
    </w:p>
    <w:p w:rsidR="007B068B" w:rsidRDefault="007B068B">
      <w:pPr>
        <w:pStyle w:val="ConsPlusNonformat"/>
        <w:jc w:val="both"/>
      </w:pPr>
      <w:r>
        <w:t>отражающие участие населения и спонсоров в безвозмездных работах и услугах,</w:t>
      </w:r>
    </w:p>
    <w:p w:rsidR="007B068B" w:rsidRDefault="007B068B">
      <w:pPr>
        <w:pStyle w:val="ConsPlusNonformat"/>
        <w:jc w:val="both"/>
      </w:pPr>
      <w:r>
        <w:t>и их результаты.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>Глава Администрации</w:t>
      </w:r>
    </w:p>
    <w:p w:rsidR="007B068B" w:rsidRDefault="007B068B">
      <w:pPr>
        <w:pStyle w:val="ConsPlusNonformat"/>
        <w:jc w:val="both"/>
      </w:pPr>
      <w:r>
        <w:t>муниципального района (городского округа) _________________________________</w:t>
      </w:r>
    </w:p>
    <w:p w:rsidR="007B068B" w:rsidRDefault="007B068B">
      <w:pPr>
        <w:pStyle w:val="ConsPlusNonformat"/>
        <w:jc w:val="both"/>
      </w:pPr>
      <w:r>
        <w:t>Республики Башкортостан</w:t>
      </w:r>
    </w:p>
    <w:p w:rsidR="007B068B" w:rsidRDefault="007B068B">
      <w:pPr>
        <w:pStyle w:val="ConsPlusNonformat"/>
        <w:jc w:val="both"/>
      </w:pPr>
      <w:r>
        <w:t>___________________________________________               _______________</w:t>
      </w:r>
    </w:p>
    <w:p w:rsidR="007B068B" w:rsidRDefault="007B068B">
      <w:pPr>
        <w:pStyle w:val="ConsPlusNonformat"/>
        <w:jc w:val="both"/>
      </w:pPr>
      <w:r>
        <w:t xml:space="preserve">                (Ф.И.О.)                                    (подпись)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>Председатель инициативной группы</w:t>
      </w:r>
    </w:p>
    <w:p w:rsidR="007B068B" w:rsidRDefault="007B068B">
      <w:pPr>
        <w:pStyle w:val="ConsPlusNonformat"/>
        <w:jc w:val="both"/>
      </w:pPr>
      <w:r>
        <w:t>___________________________________________               _______________</w:t>
      </w:r>
    </w:p>
    <w:p w:rsidR="007B068B" w:rsidRDefault="007B068B">
      <w:pPr>
        <w:pStyle w:val="ConsPlusNonformat"/>
        <w:jc w:val="both"/>
      </w:pPr>
      <w:r>
        <w:t xml:space="preserve">                (Ф.И.О.)                                    (подпись)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>Дата</w:t>
      </w:r>
    </w:p>
    <w:p w:rsidR="007B068B" w:rsidRDefault="007B068B">
      <w:pPr>
        <w:pStyle w:val="ConsPlusNormal"/>
        <w:jc w:val="both"/>
      </w:pPr>
    </w:p>
    <w:p w:rsidR="007B068B" w:rsidRDefault="007B068B">
      <w:pPr>
        <w:pStyle w:val="ConsPlusNormal"/>
      </w:pPr>
    </w:p>
    <w:p w:rsidR="007B068B" w:rsidRDefault="007B068B">
      <w:pPr>
        <w:pStyle w:val="ConsPlusNormal"/>
      </w:pPr>
    </w:p>
    <w:p w:rsidR="007B068B" w:rsidRDefault="007B068B">
      <w:pPr>
        <w:pStyle w:val="ConsPlusNormal"/>
      </w:pPr>
    </w:p>
    <w:p w:rsidR="007B068B" w:rsidRDefault="007B068B">
      <w:pPr>
        <w:pStyle w:val="ConsPlusNormal"/>
      </w:pPr>
    </w:p>
    <w:p w:rsidR="007B068B" w:rsidRDefault="007B068B">
      <w:pPr>
        <w:pStyle w:val="ConsPlusNormal"/>
        <w:jc w:val="right"/>
        <w:outlineLvl w:val="2"/>
      </w:pPr>
      <w:r>
        <w:t>Приложение</w:t>
      </w:r>
    </w:p>
    <w:p w:rsidR="007B068B" w:rsidRDefault="007B068B">
      <w:pPr>
        <w:pStyle w:val="ConsPlusNormal"/>
        <w:jc w:val="right"/>
      </w:pPr>
      <w:r>
        <w:t>к отчету о реализации</w:t>
      </w:r>
    </w:p>
    <w:p w:rsidR="007B068B" w:rsidRDefault="007B068B">
      <w:pPr>
        <w:pStyle w:val="ConsPlusNormal"/>
        <w:jc w:val="right"/>
      </w:pPr>
      <w:r>
        <w:t>проекта развития</w:t>
      </w:r>
    </w:p>
    <w:p w:rsidR="007B068B" w:rsidRDefault="007B068B">
      <w:pPr>
        <w:pStyle w:val="ConsPlusNormal"/>
        <w:jc w:val="right"/>
      </w:pPr>
      <w:r>
        <w:t>общественной инфраструктуры,</w:t>
      </w:r>
    </w:p>
    <w:p w:rsidR="007B068B" w:rsidRDefault="007B068B">
      <w:pPr>
        <w:pStyle w:val="ConsPlusNormal"/>
        <w:jc w:val="right"/>
      </w:pPr>
      <w:proofErr w:type="gramStart"/>
      <w:r>
        <w:t>основанного</w:t>
      </w:r>
      <w:proofErr w:type="gramEnd"/>
      <w:r>
        <w:t xml:space="preserve"> на местных</w:t>
      </w:r>
    </w:p>
    <w:p w:rsidR="007B068B" w:rsidRDefault="007B068B">
      <w:pPr>
        <w:pStyle w:val="ConsPlusNormal"/>
        <w:jc w:val="right"/>
      </w:pPr>
      <w:proofErr w:type="gramStart"/>
      <w:r>
        <w:t>инициативах</w:t>
      </w:r>
      <w:proofErr w:type="gramEnd"/>
    </w:p>
    <w:p w:rsidR="007B068B" w:rsidRDefault="007B068B">
      <w:pPr>
        <w:pStyle w:val="ConsPlusNonformat"/>
        <w:jc w:val="both"/>
      </w:pPr>
      <w:r>
        <w:t xml:space="preserve">                                  ДАННЫЕ</w:t>
      </w:r>
    </w:p>
    <w:p w:rsidR="007B068B" w:rsidRDefault="007B068B">
      <w:pPr>
        <w:pStyle w:val="ConsPlusNonformat"/>
        <w:jc w:val="both"/>
      </w:pPr>
      <w:r>
        <w:t xml:space="preserve">                    о проведении конкурентных процедур</w:t>
      </w:r>
    </w:p>
    <w:p w:rsidR="007B068B" w:rsidRDefault="007B068B">
      <w:pPr>
        <w:pStyle w:val="ConsPlusNonformat"/>
        <w:jc w:val="both"/>
      </w:pPr>
    </w:p>
    <w:p w:rsidR="007B068B" w:rsidRDefault="007B068B">
      <w:pPr>
        <w:pStyle w:val="ConsPlusNonformat"/>
        <w:jc w:val="both"/>
      </w:pPr>
      <w:r>
        <w:t xml:space="preserve">    по проекту ________________________________________________________</w:t>
      </w:r>
    </w:p>
    <w:p w:rsidR="007B068B" w:rsidRDefault="007B068B">
      <w:pPr>
        <w:pStyle w:val="ConsPlusNormal"/>
      </w:pPr>
    </w:p>
    <w:p w:rsidR="007B068B" w:rsidRDefault="007B068B">
      <w:pPr>
        <w:sectPr w:rsidR="007B068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820"/>
        <w:gridCol w:w="1012"/>
        <w:gridCol w:w="699"/>
        <w:gridCol w:w="860"/>
        <w:gridCol w:w="768"/>
        <w:gridCol w:w="838"/>
        <w:gridCol w:w="866"/>
        <w:gridCol w:w="772"/>
        <w:gridCol w:w="778"/>
        <w:gridCol w:w="901"/>
        <w:gridCol w:w="1012"/>
      </w:tblGrid>
      <w:tr w:rsidR="007B068B">
        <w:tc>
          <w:tcPr>
            <w:tcW w:w="48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0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Дата проведения конкурентной процедуры</w:t>
            </w:r>
          </w:p>
        </w:tc>
        <w:tc>
          <w:tcPr>
            <w:tcW w:w="1012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Форма (конкурс, аукцион, котировки, единственный источник)</w:t>
            </w:r>
          </w:p>
        </w:tc>
        <w:tc>
          <w:tcPr>
            <w:tcW w:w="699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Число участников</w:t>
            </w:r>
          </w:p>
        </w:tc>
        <w:tc>
          <w:tcPr>
            <w:tcW w:w="860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Сумма, выставленная на торги (руб.)</w:t>
            </w:r>
          </w:p>
        </w:tc>
        <w:tc>
          <w:tcPr>
            <w:tcW w:w="768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Сумма по итогам торгов (руб.)</w:t>
            </w:r>
          </w:p>
        </w:tc>
        <w:tc>
          <w:tcPr>
            <w:tcW w:w="838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Наименование победителя</w:t>
            </w:r>
          </w:p>
        </w:tc>
        <w:tc>
          <w:tcPr>
            <w:tcW w:w="866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Дата начала работ (поставок)</w:t>
            </w:r>
          </w:p>
        </w:tc>
        <w:tc>
          <w:tcPr>
            <w:tcW w:w="772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Дата окончания работ (поставок)</w:t>
            </w:r>
          </w:p>
        </w:tc>
        <w:tc>
          <w:tcPr>
            <w:tcW w:w="778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Краткое описание работ (поставок)</w:t>
            </w:r>
          </w:p>
        </w:tc>
        <w:tc>
          <w:tcPr>
            <w:tcW w:w="901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Оценка работы подрядчика (1 - 5)</w:t>
            </w:r>
          </w:p>
        </w:tc>
        <w:tc>
          <w:tcPr>
            <w:tcW w:w="1012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Краткая характеристика подрядчика</w:t>
            </w:r>
          </w:p>
        </w:tc>
      </w:tr>
      <w:tr w:rsidR="007B068B">
        <w:tc>
          <w:tcPr>
            <w:tcW w:w="48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0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1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699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860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76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83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86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77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77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01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1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48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0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1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699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860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76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83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86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77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77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01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1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48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0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1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699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860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76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83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86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77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77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01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1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  <w:tr w:rsidR="007B068B">
        <w:tc>
          <w:tcPr>
            <w:tcW w:w="484" w:type="dxa"/>
            <w:vAlign w:val="center"/>
          </w:tcPr>
          <w:p w:rsidR="007B068B" w:rsidRDefault="007B06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0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1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699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860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76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83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866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77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778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901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  <w:tc>
          <w:tcPr>
            <w:tcW w:w="1012" w:type="dxa"/>
            <w:vAlign w:val="center"/>
          </w:tcPr>
          <w:p w:rsidR="007B068B" w:rsidRDefault="007B068B">
            <w:pPr>
              <w:pStyle w:val="ConsPlusNormal"/>
              <w:jc w:val="center"/>
            </w:pPr>
          </w:p>
        </w:tc>
      </w:tr>
    </w:tbl>
    <w:p w:rsidR="007B068B" w:rsidRDefault="007B068B">
      <w:pPr>
        <w:pStyle w:val="ConsPlusNormal"/>
        <w:jc w:val="both"/>
      </w:pPr>
    </w:p>
    <w:p w:rsidR="007B068B" w:rsidRDefault="007B068B">
      <w:pPr>
        <w:pStyle w:val="ConsPlusNormal"/>
        <w:jc w:val="both"/>
      </w:pPr>
    </w:p>
    <w:p w:rsidR="007B068B" w:rsidRDefault="007B06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2353" w:rsidRDefault="00A72353"/>
    <w:sectPr w:rsidR="00A72353" w:rsidSect="008C09C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8B"/>
    <w:rsid w:val="007B068B"/>
    <w:rsid w:val="00A7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6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06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06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B06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B06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B06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B06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B06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6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06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06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B06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B06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B06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B06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B06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6FC077866C9764EDAAECACCB67DD0C86128AC1ABD5E5C7EC678343AD8E2810AA6D8D1B8820D9727C02945AD0152893AC6B28E52E71A5BE363D436ACyCY3F" TargetMode="External"/><Relationship Id="rId18" Type="http://schemas.openxmlformats.org/officeDocument/2006/relationships/hyperlink" Target="consultantplus://offline/ref=16FC077866C9764EDAAECACCB67DD0C86128AC1ABD5C5475CB7F343AD8E2810AA6D8D1B8820D9727C02945AC0C52893AC6B28E52E71A5BE363D436ACyCY3F" TargetMode="External"/><Relationship Id="rId26" Type="http://schemas.openxmlformats.org/officeDocument/2006/relationships/hyperlink" Target="consultantplus://offline/ref=16FC077866C9764EDAAECACCB67DD0C86128AC1ABD5E5C7EC678343AD8E2810AA6D8D1B8820D9727C02945AF0D52893AC6B28E52E71A5BE363D436ACyCY3F" TargetMode="External"/><Relationship Id="rId39" Type="http://schemas.openxmlformats.org/officeDocument/2006/relationships/hyperlink" Target="consultantplus://offline/ref=16FC077866C9764EDAAECACCB67DD0C86128AC1ABD5C5475CB7F343AD8E2810AA6D8D1B8820D9727C02945AD0052893AC6B28E52E71A5BE363D436ACyCY3F" TargetMode="External"/><Relationship Id="rId21" Type="http://schemas.openxmlformats.org/officeDocument/2006/relationships/hyperlink" Target="consultantplus://offline/ref=16FC077866C9764EDAAECACCB67DD0C86128AC1ABD5D5474C572343AD8E2810AA6D8D1B8820D9727C02945AC0052893AC6B28E52E71A5BE363D436ACyCY3F" TargetMode="External"/><Relationship Id="rId34" Type="http://schemas.openxmlformats.org/officeDocument/2006/relationships/hyperlink" Target="consultantplus://offline/ref=16FC077866C9764EDAAECACCB67DD0C86128AC1ABD5E5C7EC678343AD8E2810AA6D8D1B8820D9727C02945A80752893AC6B28E52E71A5BE363D436ACyCY3F" TargetMode="External"/><Relationship Id="rId42" Type="http://schemas.openxmlformats.org/officeDocument/2006/relationships/image" Target="media/image1.wmf"/><Relationship Id="rId47" Type="http://schemas.openxmlformats.org/officeDocument/2006/relationships/hyperlink" Target="consultantplus://offline/ref=16FC077866C9764EDAAECACCB67DD0C86128AC1ABD5E5C7EC678343AD8E2810AA6D8D1B8820D9727C02945A80252893AC6B28E52E71A5BE363D436ACyCY3F" TargetMode="External"/><Relationship Id="rId50" Type="http://schemas.openxmlformats.org/officeDocument/2006/relationships/hyperlink" Target="consultantplus://offline/ref=16FC077866C9764EDAAECACCB67DD0C86128AC1ABD5E5C7EC678343AD8E2810AA6D8D1B8820D9727C02945A90452893AC6B28E52E71A5BE363D436ACyCY3F" TargetMode="External"/><Relationship Id="rId55" Type="http://schemas.openxmlformats.org/officeDocument/2006/relationships/hyperlink" Target="consultantplus://offline/ref=16FC077866C9764EDAAECACCB67DD0C86128AC1ABD5E5C7EC678343AD8E2810AA6D8D1B8820D9727C02945A90452893AC6B28E52E71A5BE363D436ACyCY3F" TargetMode="External"/><Relationship Id="rId63" Type="http://schemas.openxmlformats.org/officeDocument/2006/relationships/hyperlink" Target="consultantplus://offline/ref=16FC077866C9764EDAAECACCB67DD0C86128AC1ABD5E5C7EC678343AD8E2810AA6D8D1B8820D9727C02945A90352893AC6B28E52E71A5BE363D436ACyCY3F" TargetMode="External"/><Relationship Id="rId68" Type="http://schemas.openxmlformats.org/officeDocument/2006/relationships/hyperlink" Target="consultantplus://offline/ref=16FC077866C9764EDAAED4C1A0118FC1632BF512B7090828CF7B3C688FE2DD4FF0D1D8EADF499238C22944yAY5F" TargetMode="External"/><Relationship Id="rId76" Type="http://schemas.openxmlformats.org/officeDocument/2006/relationships/hyperlink" Target="consultantplus://offline/ref=16FC077866C9764EDAAECACCB67DD0C86128AC1ABD5C5475CB7F343AD8E2810AA6D8D1B8820D9727C02945AE0052893AC6B28E52E71A5BE363D436ACyCY3F" TargetMode="External"/><Relationship Id="rId84" Type="http://schemas.openxmlformats.org/officeDocument/2006/relationships/hyperlink" Target="consultantplus://offline/ref=16FC077866C9764EDAAECACCB67DD0C86128AC1ABD5E5C7EC678343AD8E2810AA6D8D1B8820D9727C02945AB0052893AC6B28E52E71A5BE363D436ACyCY3F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16FC077866C9764EDAAECACCB67DD0C86128AC1ABD5D5474C572343AD8E2810AA6D8D1B8820D9727C02945AC0052893AC6B28E52E71A5BE363D436ACyCY3F" TargetMode="External"/><Relationship Id="rId71" Type="http://schemas.openxmlformats.org/officeDocument/2006/relationships/hyperlink" Target="consultantplus://offline/ref=16FC077866C9764EDAAECACCB67DD0C86128AC1ABD5E5C7EC678343AD8E2810AA6D8D1B8820D9727C02945AA0D52893AC6B28E52E71A5BE363D436ACyCY3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6FC077866C9764EDAAECACCB67DD0C86128AC1AB559517BCB716930D0BB8D08A1D78EBD851C9724C63745A41B5BDD6Ay8YBF" TargetMode="External"/><Relationship Id="rId29" Type="http://schemas.openxmlformats.org/officeDocument/2006/relationships/hyperlink" Target="consultantplus://offline/ref=16FC077866C9764EDAAECACCB67DD0C86128AC1ABD5E5C7EC678343AD8E2810AA6D8D1B8820D9727C02945A80452893AC6B28E52E71A5BE363D436ACyCY3F" TargetMode="External"/><Relationship Id="rId11" Type="http://schemas.openxmlformats.org/officeDocument/2006/relationships/hyperlink" Target="consultantplus://offline/ref=16FC077866C9764EDAAECACCB67DD0C86128AC1ABD5E5C7EC678343AD8E2810AA6D8D1B8820D9727C02945AD0452893AC6B28E52E71A5BE363D436ACyCY3F" TargetMode="External"/><Relationship Id="rId24" Type="http://schemas.openxmlformats.org/officeDocument/2006/relationships/hyperlink" Target="consultantplus://offline/ref=16FC077866C9764EDAAED4C1A0118FC16220F21EB45D5F2A9E2E326D87B2875FE698D7EDC1499B20C62211FD410CD06984F98358FF065BEAy7Y4F" TargetMode="External"/><Relationship Id="rId32" Type="http://schemas.openxmlformats.org/officeDocument/2006/relationships/hyperlink" Target="consultantplus://offline/ref=16FC077866C9764EDAAECACCB67DD0C86128AC1ABD5E5C7EC678343AD8E2810AA6D8D1B8820D9727C02945A80752893AC6B28E52E71A5BE363D436ACyCY3F" TargetMode="External"/><Relationship Id="rId37" Type="http://schemas.openxmlformats.org/officeDocument/2006/relationships/hyperlink" Target="consultantplus://offline/ref=16FC077866C9764EDAAECACCB67DD0C86128AC1ABD5C5475CB7F343AD8E2810AA6D8D1B8820D9727C02945AD0152893AC6B28E52E71A5BE363D436ACyCY3F" TargetMode="External"/><Relationship Id="rId40" Type="http://schemas.openxmlformats.org/officeDocument/2006/relationships/hyperlink" Target="consultantplus://offline/ref=16FC077866C9764EDAAECACCB67DD0C86128AC1ABD5E5C7EC678343AD8E2810AA6D8D1B8820D9727C02945A80752893AC6B28E52E71A5BE363D436ACyCY3F" TargetMode="External"/><Relationship Id="rId45" Type="http://schemas.openxmlformats.org/officeDocument/2006/relationships/hyperlink" Target="consultantplus://offline/ref=16FC077866C9764EDAAECACCB67DD0C86128AC1ABD5C5475CB7F343AD8E2810AA6D8D1B8820D9727C02945AD0252893AC6B28E52E71A5BE363D436ACyCY3F" TargetMode="External"/><Relationship Id="rId53" Type="http://schemas.openxmlformats.org/officeDocument/2006/relationships/hyperlink" Target="consultantplus://offline/ref=16FC077866C9764EDAAECACCB67DD0C86128AC1ABD5E5C7EC678343AD8E2810AA6D8D1B8820D9727C02945A90452893AC6B28E52E71A5BE363D436ACyCY3F" TargetMode="External"/><Relationship Id="rId58" Type="http://schemas.openxmlformats.org/officeDocument/2006/relationships/hyperlink" Target="consultantplus://offline/ref=16FC077866C9764EDAAECACCB67DD0C86128AC1ABD5C5475CB7F343AD8E2810AA6D8D1B8820D9727C02945AD0C52893AC6B28E52E71A5BE363D436ACyCY3F" TargetMode="External"/><Relationship Id="rId66" Type="http://schemas.openxmlformats.org/officeDocument/2006/relationships/hyperlink" Target="consultantplus://offline/ref=16FC077866C9764EDAAECACCB67DD0C86128AC1ABD5E5C7EC678343AD8E2810AA6D8D1B8820D9727C02945AA0052893AC6B28E52E71A5BE363D436ACyCY3F" TargetMode="External"/><Relationship Id="rId74" Type="http://schemas.openxmlformats.org/officeDocument/2006/relationships/hyperlink" Target="consultantplus://offline/ref=16FC077866C9764EDAAECACCB67DD0C86128AC1ABD5C5475CB7F343AD8E2810AA6D8D1B8820D9727C02945AE0152893AC6B28E52E71A5BE363D436ACyCY3F" TargetMode="External"/><Relationship Id="rId79" Type="http://schemas.openxmlformats.org/officeDocument/2006/relationships/hyperlink" Target="consultantplus://offline/ref=16FC077866C9764EDAAECACCB67DD0C86128AC1ABD5C5475CB7F343AD8E2810AA6D8D1B8820D9727C02945AE0352893AC6B28E52E71A5BE363D436ACyCY3F" TargetMode="External"/><Relationship Id="rId87" Type="http://schemas.openxmlformats.org/officeDocument/2006/relationships/hyperlink" Target="consultantplus://offline/ref=16FC077866C9764EDAAECACCB67DD0C86128AC1ABD5E5C7EC678343AD8E2810AA6D8D1B8820D9727C02945AB0052893AC6B28E52E71A5BE363D436ACyCY3F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16FC077866C9764EDAAECACCB67DD0C86128AC1ABD5E5C7EC678343AD8E2810AA6D8D1B8820D9727C02945A90452893AC6B28E52E71A5BE363D436ACyCY3F" TargetMode="External"/><Relationship Id="rId82" Type="http://schemas.openxmlformats.org/officeDocument/2006/relationships/hyperlink" Target="consultantplus://offline/ref=16FC077866C9764EDAAECACCB67DD0C86128AC1ABD5E5C7EC678343AD8E2810AA6D8D1B8820D9727C02945AB0652893AC6B28E52E71A5BE363D436ACyCY3F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16FC077866C9764EDAAECACCB67DD0C86128AC1ABD5E5C7EC678343AD8E2810AA6D8D1B8820D9727C02945AD0052893AC6B28E52E71A5BE363D436ACyCY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FC077866C9764EDAAECACCB67DD0C86128AC1ABD5C5475CB7F343AD8E2810AA6D8D1B8820D9727C02945AC0052893AC6B28E52E71A5BE363D436ACyCY3F" TargetMode="External"/><Relationship Id="rId14" Type="http://schemas.openxmlformats.org/officeDocument/2006/relationships/hyperlink" Target="consultantplus://offline/ref=16FC077866C9764EDAAECACCB67DD0C86128AC1AB5595C7DCB716930D0BB8D08A1D78EBD851C9724C63745A41B5BDD6Ay8YBF" TargetMode="External"/><Relationship Id="rId22" Type="http://schemas.openxmlformats.org/officeDocument/2006/relationships/hyperlink" Target="consultantplus://offline/ref=16FC077866C9764EDAAED4C1A0118FC16220F21EB45D5F2A9E2E326D87B2875FE698D7E8C34C9172916D10A1075FC36B8AF98150E0y0YDF" TargetMode="External"/><Relationship Id="rId27" Type="http://schemas.openxmlformats.org/officeDocument/2006/relationships/hyperlink" Target="consultantplus://offline/ref=16FC077866C9764EDAAECACCB67DD0C86128AC1ABD5C5475CB7F343AD8E2810AA6D8D1B8820D9727C02945AD0452893AC6B28E52E71A5BE363D436ACyCY3F" TargetMode="External"/><Relationship Id="rId30" Type="http://schemas.openxmlformats.org/officeDocument/2006/relationships/hyperlink" Target="consultantplus://offline/ref=16FC077866C9764EDAAECACCB67DD0C86128AC1ABD5E5C7EC678343AD8E2810AA6D8D1B8820D9727C02945A80752893AC6B28E52E71A5BE363D436ACyCY3F" TargetMode="External"/><Relationship Id="rId35" Type="http://schemas.openxmlformats.org/officeDocument/2006/relationships/hyperlink" Target="consultantplus://offline/ref=16FC077866C9764EDAAECACCB67DD0C86128AC1ABD5E5C7EC678343AD8E2810AA6D8D1B8820D9727C02945A80752893AC6B28E52E71A5BE363D436ACyCY3F" TargetMode="External"/><Relationship Id="rId43" Type="http://schemas.openxmlformats.org/officeDocument/2006/relationships/hyperlink" Target="consultantplus://offline/ref=16FC077866C9764EDAAECACCB67DD0C86128AC1ABD5E5C7EC678343AD8E2810AA6D8D1B8820D9727C02945A80152893AC6B28E52E71A5BE363D436ACyCY3F" TargetMode="External"/><Relationship Id="rId48" Type="http://schemas.openxmlformats.org/officeDocument/2006/relationships/hyperlink" Target="consultantplus://offline/ref=16FC077866C9764EDAAECACCB67DD0C86128AC1ABD5E5C7EC678343AD8E2810AA6D8D1B8820D9727C02945A80C52893AC6B28E52E71A5BE363D436ACyCY3F" TargetMode="External"/><Relationship Id="rId56" Type="http://schemas.openxmlformats.org/officeDocument/2006/relationships/hyperlink" Target="consultantplus://offline/ref=16FC077866C9764EDAAECACCB67DD0C86128AC1ABD5C5475CB7F343AD8E2810AA6D8D1B8820D9727C02945AD0252893AC6B28E52E71A5BE363D436ACyCY3F" TargetMode="External"/><Relationship Id="rId64" Type="http://schemas.openxmlformats.org/officeDocument/2006/relationships/hyperlink" Target="consultantplus://offline/ref=16FC077866C9764EDAAECACCB67DD0C86128AC1ABD5E5C7EC678343AD8E2810AA6D8D1B8820D9727C02945AA0552893AC6B28E52E71A5BE363D436ACyCY3F" TargetMode="External"/><Relationship Id="rId69" Type="http://schemas.openxmlformats.org/officeDocument/2006/relationships/hyperlink" Target="consultantplus://offline/ref=16FC077866C9764EDAAECACCB67DD0C86128AC1AB55E557AC3716930D0BB8D08A1D78EBD851C9724C63745A41B5BDD6Ay8YBF" TargetMode="External"/><Relationship Id="rId77" Type="http://schemas.openxmlformats.org/officeDocument/2006/relationships/hyperlink" Target="consultantplus://offline/ref=16FC077866C9764EDAAECACCB67DD0C86128AC1ABD5E5C7EC678343AD8E2810AA6D8D1B8820D9727C02945AB0552893AC6B28E52E71A5BE363D436ACyCY3F" TargetMode="External"/><Relationship Id="rId8" Type="http://schemas.openxmlformats.org/officeDocument/2006/relationships/hyperlink" Target="consultantplus://offline/ref=16FC077866C9764EDAAECACCB67DD0C86128AC1ABD5D567ACA7B343AD8E2810AA6D8D1B8820D9727C02945AC0052893AC6B28E52E71A5BE363D436ACyCY3F" TargetMode="External"/><Relationship Id="rId51" Type="http://schemas.openxmlformats.org/officeDocument/2006/relationships/hyperlink" Target="consultantplus://offline/ref=16FC077866C9764EDAAECACCB67DD0C86128AC1ABD5E5C7EC678343AD8E2810AA6D8D1B8820D9727C02945A90452893AC6B28E52E71A5BE363D436ACyCY3F" TargetMode="External"/><Relationship Id="rId72" Type="http://schemas.openxmlformats.org/officeDocument/2006/relationships/hyperlink" Target="consultantplus://offline/ref=16FC077866C9764EDAAECACCB67DD0C86128AC1ABD5C5475CB7F343AD8E2810AA6D8D1B8820D9727C02945AE0652893AC6B28E52E71A5BE363D436ACyCY3F" TargetMode="External"/><Relationship Id="rId80" Type="http://schemas.openxmlformats.org/officeDocument/2006/relationships/hyperlink" Target="consultantplus://offline/ref=16FC077866C9764EDAAECACCB67DD0C86128AC1ABD5E5C7EC678343AD8E2810AA6D8D1B8820D9727C02945AB0752893AC6B28E52E71A5BE363D436ACyCY3F" TargetMode="External"/><Relationship Id="rId85" Type="http://schemas.openxmlformats.org/officeDocument/2006/relationships/hyperlink" Target="consultantplus://offline/ref=16FC077866C9764EDAAECACCB67DD0C86128AC1ABD5E5C7EC678343AD8E2810AA6D8D1B8820D9727C02945AB0052893AC6B28E52E71A5BE363D436ACyCY3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6FC077866C9764EDAAECACCB67DD0C86128AC1ABD5E5C7EC678343AD8E2810AA6D8D1B8820D9727C02945AD0652893AC6B28E52E71A5BE363D436ACyCY3F" TargetMode="External"/><Relationship Id="rId17" Type="http://schemas.openxmlformats.org/officeDocument/2006/relationships/hyperlink" Target="consultantplus://offline/ref=16FC077866C9764EDAAECACCB67DD0C86128AC1ABD5E557DCA73343AD8E2810AA6D8D1B8900DCF2BC22F5BAC0D47DF6B83yEYEF" TargetMode="External"/><Relationship Id="rId25" Type="http://schemas.openxmlformats.org/officeDocument/2006/relationships/hyperlink" Target="consultantplus://offline/ref=16FC077866C9764EDAAECACCB67DD0C86128AC1ABD5E5C7EC678343AD8E2810AA6D8D1B8820D9727C02945AF0C52893AC6B28E52E71A5BE363D436ACyCY3F" TargetMode="External"/><Relationship Id="rId33" Type="http://schemas.openxmlformats.org/officeDocument/2006/relationships/hyperlink" Target="consultantplus://offline/ref=16FC077866C9764EDAAECACCB67DD0C86128AC1ABD5E5C7EC678343AD8E2810AA6D8D1B8820D9727C02945A80752893AC6B28E52E71A5BE363D436ACyCY3F" TargetMode="External"/><Relationship Id="rId38" Type="http://schemas.openxmlformats.org/officeDocument/2006/relationships/hyperlink" Target="consultantplus://offline/ref=16FC077866C9764EDAAECACCB67DD0C86128AC1ABD5C5475CB7F343AD8E2810AA6D8D1B8820D9727C02945AD0152893AC6B28E52E71A5BE363D436ACyCY3F" TargetMode="External"/><Relationship Id="rId46" Type="http://schemas.openxmlformats.org/officeDocument/2006/relationships/hyperlink" Target="consultantplus://offline/ref=16FC077866C9764EDAAECACCB67DD0C86128AC1ABD5E5C7EC678343AD8E2810AA6D8D1B8820D9727C02945A80052893AC6B28E52E71A5BE363D436ACyCY3F" TargetMode="External"/><Relationship Id="rId59" Type="http://schemas.openxmlformats.org/officeDocument/2006/relationships/hyperlink" Target="consultantplus://offline/ref=16FC077866C9764EDAAECACCB67DD0C86128AC1ABD5C5475CB7F343AD8E2810AA6D8D1B8820D9727C02945AE0552893AC6B28E52E71A5BE363D436ACyCY3F" TargetMode="External"/><Relationship Id="rId67" Type="http://schemas.openxmlformats.org/officeDocument/2006/relationships/hyperlink" Target="consultantplus://offline/ref=16FC077866C9764EDAAECACCB67DD0C86128AC1ABD5E5C7EC678343AD8E2810AA6D8D1B8820D9727C02945AA0352893AC6B28E52E71A5BE363D436ACyCY3F" TargetMode="External"/><Relationship Id="rId20" Type="http://schemas.openxmlformats.org/officeDocument/2006/relationships/hyperlink" Target="consultantplus://offline/ref=16FC077866C9764EDAAECACCB67DD0C86128AC1ABD5D5474C572343AD8E2810AA6D8D1B8820D9727C02945AC0052893AC6B28E52E71A5BE363D436ACyCY3F" TargetMode="External"/><Relationship Id="rId41" Type="http://schemas.openxmlformats.org/officeDocument/2006/relationships/hyperlink" Target="consultantplus://offline/ref=16FC077866C9764EDAAECACCB67DD0C86128AC1ABD5E5C7EC678343AD8E2810AA6D8D1B8820D9727C02945A80752893AC6B28E52E71A5BE363D436ACyCY3F" TargetMode="External"/><Relationship Id="rId54" Type="http://schemas.openxmlformats.org/officeDocument/2006/relationships/hyperlink" Target="consultantplus://offline/ref=16FC077866C9764EDAAECACCB67DD0C86128AC1ABD5E5C7EC678343AD8E2810AA6D8D1B8820D9727C02945A90452893AC6B28E52E71A5BE363D436ACyCY3F" TargetMode="External"/><Relationship Id="rId62" Type="http://schemas.openxmlformats.org/officeDocument/2006/relationships/hyperlink" Target="consultantplus://offline/ref=16FC077866C9764EDAAECACCB67DD0C86128AC1ABD5E5C7EC678343AD8E2810AA6D8D1B8820D9727C02945A90752893AC6B28E52E71A5BE363D436ACyCY3F" TargetMode="External"/><Relationship Id="rId70" Type="http://schemas.openxmlformats.org/officeDocument/2006/relationships/hyperlink" Target="consultantplus://offline/ref=16FC077866C9764EDAAECACCB67DD0C86128AC1ABD5C5475CB7F343AD8E2810AA6D8D1B8820D9727C02945AE0452893AC6B28E52E71A5BE363D436ACyCY3F" TargetMode="External"/><Relationship Id="rId75" Type="http://schemas.openxmlformats.org/officeDocument/2006/relationships/hyperlink" Target="consultantplus://offline/ref=16FC077866C9764EDAAECACCB67DD0C86128AC1ABD5E5C7EC678343AD8E2810AA6D8D1B8820D9727C02945AA0C52893AC6B28E52E71A5BE363D436ACyCY3F" TargetMode="External"/><Relationship Id="rId83" Type="http://schemas.openxmlformats.org/officeDocument/2006/relationships/hyperlink" Target="consultantplus://offline/ref=16FC077866C9764EDAAECACCB67DD0C86128AC1ABD5C5475CB7F343AD8E2810AA6D8D1B8820D9727C02945AE0252893AC6B28E52E71A5BE363D436ACyCY3F" TargetMode="External"/><Relationship Id="rId88" Type="http://schemas.openxmlformats.org/officeDocument/2006/relationships/hyperlink" Target="consultantplus://offline/ref=16FC077866C9764EDAAECACCB67DD0C86128AC1ABD5E5C7EC678343AD8E2810AA6D8D1B8820D9727C02945AB0352893AC6B28E52E71A5BE363D436ACyCY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FC077866C9764EDAAECACCB67DD0C86128AC1ABD5E5C7EC678343AD8E2810AA6D8D1B8820D9727C02945AC0052893AC6B28E52E71A5BE363D436ACyCY3F" TargetMode="External"/><Relationship Id="rId15" Type="http://schemas.openxmlformats.org/officeDocument/2006/relationships/hyperlink" Target="consultantplus://offline/ref=16FC077866C9764EDAAECACCB67DD0C86128AC1AB55C5575C5716930D0BB8D08A1D78EBD851C9724C63745A41B5BDD6Ay8YBF" TargetMode="External"/><Relationship Id="rId23" Type="http://schemas.openxmlformats.org/officeDocument/2006/relationships/hyperlink" Target="consultantplus://offline/ref=16FC077866C9764EDAAED4C1A0118FC16220F21EB45D5F2A9E2E326D87B2875FE698D7EDC1499B25C92211FD410CD06984F98358FF065BEAy7Y4F" TargetMode="External"/><Relationship Id="rId28" Type="http://schemas.openxmlformats.org/officeDocument/2006/relationships/hyperlink" Target="consultantplus://offline/ref=16FC077866C9764EDAAECACCB67DD0C86128AC1ABD5E5C7EC678343AD8E2810AA6D8D1B8820D9727C02945A80552893AC6B28E52E71A5BE363D436ACyCY3F" TargetMode="External"/><Relationship Id="rId36" Type="http://schemas.openxmlformats.org/officeDocument/2006/relationships/hyperlink" Target="consultantplus://offline/ref=16FC077866C9764EDAAECACCB67DD0C86128AC1ABD5C5475CB7F343AD8E2810AA6D8D1B8820D9727C02945AD0752893AC6B28E52E71A5BE363D436ACyCY3F" TargetMode="External"/><Relationship Id="rId49" Type="http://schemas.openxmlformats.org/officeDocument/2006/relationships/hyperlink" Target="consultantplus://offline/ref=16FC077866C9764EDAAECACCB67DD0C86128AC1ABD5E5C7EC678343AD8E2810AA6D8D1B8820D9727C02945A90552893AC6B28E52E71A5BE363D436ACyCY3F" TargetMode="External"/><Relationship Id="rId57" Type="http://schemas.openxmlformats.org/officeDocument/2006/relationships/hyperlink" Target="consultantplus://offline/ref=16FC077866C9764EDAAECACCB67DD0C86128AC1ABD5C5475CB7F343AD8E2810AA6D8D1B8820D9727C02945AD0C52893AC6B28E52E71A5BE363D436ACyCY3F" TargetMode="External"/><Relationship Id="rId10" Type="http://schemas.openxmlformats.org/officeDocument/2006/relationships/hyperlink" Target="consultantplus://offline/ref=16FC077866C9764EDAAECACCB67DD0C86128AC1ABD5C5575CB7F343AD8E2810AA6D8D1B8820D9727C02945AC0052893AC6B28E52E71A5BE363D436ACyCY3F" TargetMode="External"/><Relationship Id="rId31" Type="http://schemas.openxmlformats.org/officeDocument/2006/relationships/hyperlink" Target="consultantplus://offline/ref=16FC077866C9764EDAAECACCB67DD0C86128AC1ABD5E5C7EC678343AD8E2810AA6D8D1B8820D9727C02945A80752893AC6B28E52E71A5BE363D436ACyCY3F" TargetMode="External"/><Relationship Id="rId44" Type="http://schemas.openxmlformats.org/officeDocument/2006/relationships/hyperlink" Target="consultantplus://offline/ref=16FC077866C9764EDAAECACCB67DD0C86128AC1ABD5E5C7EC678343AD8E2810AA6D8D1B8820D9727C02945A80652893AC6B28E52E71A5BE363D436ACyCY3F" TargetMode="External"/><Relationship Id="rId52" Type="http://schemas.openxmlformats.org/officeDocument/2006/relationships/hyperlink" Target="consultantplus://offline/ref=16FC077866C9764EDAAECACCB67DD0C86128AC1ABD5E5C7EC678343AD8E2810AA6D8D1B8820D9727C02945A90452893AC6B28E52E71A5BE363D436ACyCY3F" TargetMode="External"/><Relationship Id="rId60" Type="http://schemas.openxmlformats.org/officeDocument/2006/relationships/hyperlink" Target="consultantplus://offline/ref=16FC077866C9764EDAAECACCB67DD0C86128AC1ABD5E5C7EC678343AD8E2810AA6D8D1B8820D9727C02945A90452893AC6B28E52E71A5BE363D436ACyCY3F" TargetMode="External"/><Relationship Id="rId65" Type="http://schemas.openxmlformats.org/officeDocument/2006/relationships/hyperlink" Target="consultantplus://offline/ref=16FC077866C9764EDAAECACCB67DD0C86128AC1ABD5E5C7EC678343AD8E2810AA6D8D1B8820D9727C02945AA0152893AC6B28E52E71A5BE363D436ACyCY3F" TargetMode="External"/><Relationship Id="rId73" Type="http://schemas.openxmlformats.org/officeDocument/2006/relationships/hyperlink" Target="consultantplus://offline/ref=16FC077866C9764EDAAECACCB67DD0C86128AC1ABD5C5575CB7F343AD8E2810AA6D8D1B8820D9727C02945AC0052893AC6B28E52E71A5BE363D436ACyCY3F" TargetMode="External"/><Relationship Id="rId78" Type="http://schemas.openxmlformats.org/officeDocument/2006/relationships/hyperlink" Target="consultantplus://offline/ref=16FC077866C9764EDAAECACCB67DD0C86128AC1ABD5E5C7EC678343AD8E2810AA6D8D1B8820D9727C02945AB0452893AC6B28E52E71A5BE363D436ACyCY3F" TargetMode="External"/><Relationship Id="rId81" Type="http://schemas.openxmlformats.org/officeDocument/2006/relationships/hyperlink" Target="consultantplus://offline/ref=16FC077866C9764EDAAECACCB67DD0C86128AC1ABD5C5575CB7F343AD8E2810AA6D8D1B8820D9727C02945AC0052893AC6B28E52E71A5BE363D436ACyCY3F" TargetMode="External"/><Relationship Id="rId86" Type="http://schemas.openxmlformats.org/officeDocument/2006/relationships/hyperlink" Target="consultantplus://offline/ref=16FC077866C9764EDAAECACCB67DD0C86128AC1ABD5E5C7EC678343AD8E2810AA6D8D1B8820D9727C02945AB0052893AC6B28E52E71A5BE363D436ACyCY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18646</Words>
  <Characters>106286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Алаторцев Николай Алексеевич</dc:creator>
  <cp:lastModifiedBy>Алаторцев Николай Алексеевич</cp:lastModifiedBy>
  <cp:revision>1</cp:revision>
  <dcterms:created xsi:type="dcterms:W3CDTF">2019-08-26T05:24:00Z</dcterms:created>
  <dcterms:modified xsi:type="dcterms:W3CDTF">2019-08-26T05:27:00Z</dcterms:modified>
</cp:coreProperties>
</file>